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Default="00500EC1" w:rsidP="006D4ECF">
      <w:pPr>
        <w:pStyle w:val="a3"/>
        <w:rPr>
          <w:sz w:val="28"/>
          <w:szCs w:val="28"/>
        </w:rPr>
      </w:pPr>
      <w:r w:rsidRPr="006D4ECF">
        <w:rPr>
          <w:noProof/>
          <w:sz w:val="28"/>
          <w:szCs w:val="28"/>
        </w:rPr>
        <w:drawing>
          <wp:inline distT="0" distB="0" distL="0" distR="0" wp14:anchorId="073CDB32" wp14:editId="44B1C955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ECF" w:rsidRPr="006D4ECF" w:rsidRDefault="006D4ECF" w:rsidP="006D4ECF">
      <w:pPr>
        <w:pStyle w:val="a3"/>
        <w:rPr>
          <w:sz w:val="32"/>
          <w:szCs w:val="28"/>
        </w:rPr>
      </w:pPr>
    </w:p>
    <w:p w:rsidR="00500EC1" w:rsidRPr="006D4ECF" w:rsidRDefault="00500EC1" w:rsidP="006D4ECF">
      <w:pPr>
        <w:pStyle w:val="a3"/>
        <w:ind w:left="426" w:hanging="426"/>
        <w:rPr>
          <w:sz w:val="32"/>
          <w:szCs w:val="28"/>
        </w:rPr>
      </w:pPr>
      <w:r w:rsidRPr="006D4ECF">
        <w:rPr>
          <w:sz w:val="32"/>
          <w:szCs w:val="28"/>
        </w:rPr>
        <w:t>АДМИНИСТРАЦИЯ</w:t>
      </w:r>
    </w:p>
    <w:p w:rsidR="00A6664A" w:rsidRPr="006D4ECF" w:rsidRDefault="00500EC1" w:rsidP="006D4ECF">
      <w:pPr>
        <w:pStyle w:val="a3"/>
        <w:ind w:left="426" w:hanging="426"/>
        <w:rPr>
          <w:sz w:val="32"/>
          <w:szCs w:val="28"/>
        </w:rPr>
      </w:pPr>
      <w:r w:rsidRPr="006D4ECF">
        <w:rPr>
          <w:sz w:val="32"/>
          <w:szCs w:val="28"/>
        </w:rPr>
        <w:t>МУНИЦИПАЛЬНОГО ОБРАЗОВАНИЯ</w:t>
      </w:r>
    </w:p>
    <w:p w:rsidR="00500EC1" w:rsidRPr="006D4ECF" w:rsidRDefault="00500EC1" w:rsidP="006D4ECF">
      <w:pPr>
        <w:pStyle w:val="a3"/>
        <w:ind w:left="426" w:hanging="426"/>
        <w:rPr>
          <w:sz w:val="32"/>
          <w:szCs w:val="28"/>
        </w:rPr>
      </w:pPr>
      <w:r w:rsidRPr="006D4ECF">
        <w:rPr>
          <w:sz w:val="32"/>
          <w:szCs w:val="28"/>
        </w:rPr>
        <w:t xml:space="preserve"> ЧУКОТСКИЙ МУНИЦИПАЛЬНЫЙ РАЙОН</w:t>
      </w:r>
    </w:p>
    <w:p w:rsidR="00500EC1" w:rsidRPr="006D4ECF" w:rsidRDefault="00500EC1" w:rsidP="006D4ECF">
      <w:pPr>
        <w:jc w:val="both"/>
        <w:rPr>
          <w:b/>
          <w:sz w:val="32"/>
          <w:szCs w:val="28"/>
        </w:rPr>
      </w:pPr>
    </w:p>
    <w:p w:rsidR="00500EC1" w:rsidRPr="006D4ECF" w:rsidRDefault="00500EC1" w:rsidP="006D4ECF">
      <w:pPr>
        <w:jc w:val="center"/>
        <w:rPr>
          <w:b/>
          <w:sz w:val="32"/>
          <w:szCs w:val="28"/>
        </w:rPr>
      </w:pPr>
      <w:r w:rsidRPr="006D4ECF">
        <w:rPr>
          <w:b/>
          <w:sz w:val="32"/>
          <w:szCs w:val="28"/>
        </w:rPr>
        <w:t>ПОСТАНОВЛЕНИЕ</w:t>
      </w:r>
    </w:p>
    <w:p w:rsidR="00500EC1" w:rsidRPr="006D4ECF" w:rsidRDefault="00500EC1" w:rsidP="006D4ECF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3A342B" w:rsidRPr="006D4ECF" w:rsidTr="002E1A86">
        <w:tc>
          <w:tcPr>
            <w:tcW w:w="4785" w:type="dxa"/>
          </w:tcPr>
          <w:p w:rsidR="00500EC1" w:rsidRPr="006D4ECF" w:rsidRDefault="006C280F" w:rsidP="006D4ECF">
            <w:pPr>
              <w:jc w:val="both"/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 xml:space="preserve">от </w:t>
            </w:r>
            <w:r w:rsidR="006D4ECF" w:rsidRPr="006D4ECF">
              <w:rPr>
                <w:sz w:val="28"/>
                <w:szCs w:val="28"/>
              </w:rPr>
              <w:t>14.08</w:t>
            </w:r>
            <w:r w:rsidR="00772470" w:rsidRPr="006D4ECF">
              <w:rPr>
                <w:sz w:val="28"/>
                <w:szCs w:val="28"/>
              </w:rPr>
              <w:t>.202</w:t>
            </w:r>
            <w:r w:rsidR="0003701A" w:rsidRPr="006D4ECF">
              <w:rPr>
                <w:sz w:val="28"/>
                <w:szCs w:val="28"/>
              </w:rPr>
              <w:t>5</w:t>
            </w:r>
            <w:r w:rsidR="00772470" w:rsidRPr="006D4ECF">
              <w:rPr>
                <w:sz w:val="28"/>
                <w:szCs w:val="28"/>
              </w:rPr>
              <w:t xml:space="preserve"> г. № </w:t>
            </w:r>
            <w:r w:rsidR="006D4ECF" w:rsidRPr="006D4ECF">
              <w:rPr>
                <w:sz w:val="28"/>
                <w:szCs w:val="28"/>
              </w:rPr>
              <w:t>281</w:t>
            </w:r>
          </w:p>
        </w:tc>
        <w:tc>
          <w:tcPr>
            <w:tcW w:w="4679" w:type="dxa"/>
          </w:tcPr>
          <w:p w:rsidR="00500EC1" w:rsidRPr="006D4ECF" w:rsidRDefault="00500EC1" w:rsidP="006D4ECF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6D4ECF" w:rsidRDefault="00500EC1" w:rsidP="006D4ECF">
      <w:pPr>
        <w:rPr>
          <w:sz w:val="28"/>
          <w:szCs w:val="28"/>
        </w:rPr>
      </w:pPr>
      <w:r w:rsidRPr="006D4ECF">
        <w:rPr>
          <w:sz w:val="28"/>
          <w:szCs w:val="28"/>
        </w:rPr>
        <w:t>с. Лаврентия</w:t>
      </w:r>
    </w:p>
    <w:p w:rsidR="006C280F" w:rsidRPr="006D4ECF" w:rsidRDefault="006C280F" w:rsidP="006D4ECF">
      <w:pPr>
        <w:rPr>
          <w:sz w:val="28"/>
          <w:szCs w:val="28"/>
        </w:rPr>
      </w:pPr>
    </w:p>
    <w:tbl>
      <w:tblPr>
        <w:tblW w:w="9167" w:type="dxa"/>
        <w:tblLook w:val="01E0" w:firstRow="1" w:lastRow="1" w:firstColumn="1" w:lastColumn="1" w:noHBand="0" w:noVBand="0"/>
      </w:tblPr>
      <w:tblGrid>
        <w:gridCol w:w="4077"/>
        <w:gridCol w:w="5090"/>
      </w:tblGrid>
      <w:tr w:rsidR="002E7142" w:rsidRPr="006D4ECF" w:rsidTr="006D4ECF">
        <w:tc>
          <w:tcPr>
            <w:tcW w:w="4077" w:type="dxa"/>
          </w:tcPr>
          <w:p w:rsidR="003E0779" w:rsidRPr="006D4ECF" w:rsidRDefault="00B65C9F" w:rsidP="006D4ECF">
            <w:pPr>
              <w:jc w:val="both"/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Чукотский муниципальный район от</w:t>
            </w:r>
            <w:r w:rsidR="00DB5162" w:rsidRPr="006D4ECF">
              <w:rPr>
                <w:sz w:val="28"/>
                <w:szCs w:val="28"/>
              </w:rPr>
              <w:t xml:space="preserve"> 31</w:t>
            </w:r>
            <w:r w:rsidRPr="006D4ECF">
              <w:rPr>
                <w:sz w:val="28"/>
                <w:szCs w:val="28"/>
              </w:rPr>
              <w:t>.0</w:t>
            </w:r>
            <w:r w:rsidR="003657DD" w:rsidRPr="006D4ECF">
              <w:rPr>
                <w:sz w:val="28"/>
                <w:szCs w:val="28"/>
              </w:rPr>
              <w:t>1</w:t>
            </w:r>
            <w:r w:rsidRPr="006D4ECF">
              <w:rPr>
                <w:sz w:val="28"/>
                <w:szCs w:val="28"/>
              </w:rPr>
              <w:t xml:space="preserve">.2024 г. № </w:t>
            </w:r>
            <w:r w:rsidR="00DB5162" w:rsidRPr="006D4ECF">
              <w:rPr>
                <w:sz w:val="28"/>
                <w:szCs w:val="28"/>
              </w:rPr>
              <w:t>49</w:t>
            </w:r>
          </w:p>
        </w:tc>
        <w:tc>
          <w:tcPr>
            <w:tcW w:w="5090" w:type="dxa"/>
          </w:tcPr>
          <w:p w:rsidR="00500EC1" w:rsidRPr="006D4ECF" w:rsidRDefault="00500EC1" w:rsidP="006D4ECF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6D4ECF" w:rsidRDefault="00266B95" w:rsidP="006D4ECF">
      <w:pPr>
        <w:ind w:firstLine="708"/>
        <w:jc w:val="both"/>
        <w:rPr>
          <w:sz w:val="28"/>
          <w:szCs w:val="28"/>
        </w:rPr>
      </w:pPr>
    </w:p>
    <w:p w:rsidR="00626204" w:rsidRPr="006D4ECF" w:rsidRDefault="00B65C9F" w:rsidP="006D4ECF">
      <w:pPr>
        <w:ind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</w:t>
      </w:r>
      <w:r w:rsidR="004C6B6F" w:rsidRPr="006D4ECF">
        <w:rPr>
          <w:sz w:val="28"/>
          <w:szCs w:val="28"/>
        </w:rPr>
        <w:t>,</w:t>
      </w:r>
    </w:p>
    <w:p w:rsidR="00266B95" w:rsidRPr="006D4ECF" w:rsidRDefault="001376FB" w:rsidP="006D4ECF">
      <w:pPr>
        <w:ind w:firstLine="709"/>
        <w:jc w:val="both"/>
        <w:rPr>
          <w:b/>
          <w:sz w:val="28"/>
          <w:szCs w:val="28"/>
        </w:rPr>
      </w:pPr>
      <w:r w:rsidRPr="006D4ECF">
        <w:rPr>
          <w:sz w:val="28"/>
          <w:szCs w:val="28"/>
        </w:rPr>
        <w:t xml:space="preserve"> </w:t>
      </w:r>
    </w:p>
    <w:p w:rsidR="006C280F" w:rsidRPr="006D4ECF" w:rsidRDefault="00500EC1" w:rsidP="006D4ECF">
      <w:pPr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ПОСТАНОВЛЯЕТ:</w:t>
      </w:r>
    </w:p>
    <w:p w:rsidR="006D4ECF" w:rsidRPr="006D4ECF" w:rsidRDefault="006D4ECF" w:rsidP="006D4ECF">
      <w:pPr>
        <w:ind w:firstLine="708"/>
        <w:jc w:val="both"/>
        <w:rPr>
          <w:b/>
          <w:sz w:val="28"/>
          <w:szCs w:val="28"/>
        </w:rPr>
      </w:pPr>
    </w:p>
    <w:p w:rsidR="00B65C9F" w:rsidRPr="006D4ECF" w:rsidRDefault="006D4ECF" w:rsidP="006D4EC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>
        <w:rPr>
          <w:rFonts w:eastAsiaTheme="minorEastAsia"/>
          <w:sz w:val="28"/>
          <w:szCs w:val="28"/>
          <w:lang w:eastAsia="ja-JP"/>
        </w:rPr>
        <w:t>1.</w:t>
      </w:r>
      <w:r>
        <w:rPr>
          <w:rFonts w:eastAsiaTheme="minorEastAsia"/>
          <w:sz w:val="28"/>
          <w:szCs w:val="28"/>
          <w:lang w:eastAsia="ja-JP"/>
        </w:rPr>
        <w:tab/>
      </w:r>
      <w:r w:rsidR="00B65C9F" w:rsidRPr="006D4ECF">
        <w:rPr>
          <w:rFonts w:eastAsiaTheme="minorEastAsia"/>
          <w:sz w:val="28"/>
          <w:szCs w:val="28"/>
          <w:lang w:eastAsia="ja-JP"/>
        </w:rPr>
        <w:t xml:space="preserve">Внести в постановление Администрации муниципального образования Чукотский муниципальный район </w:t>
      </w:r>
      <w:r w:rsidR="003657DD" w:rsidRPr="006D4ECF">
        <w:rPr>
          <w:sz w:val="28"/>
          <w:szCs w:val="28"/>
        </w:rPr>
        <w:t xml:space="preserve">от </w:t>
      </w:r>
      <w:r w:rsidR="00DB5162" w:rsidRPr="006D4ECF">
        <w:rPr>
          <w:sz w:val="28"/>
          <w:szCs w:val="28"/>
        </w:rPr>
        <w:t>31.01.2024 г. № 49</w:t>
      </w:r>
      <w:r w:rsidR="00DB5162" w:rsidRPr="006D4ECF">
        <w:rPr>
          <w:rFonts w:eastAsiaTheme="minorEastAsia"/>
          <w:sz w:val="28"/>
          <w:szCs w:val="28"/>
          <w:lang w:eastAsia="ja-JP"/>
        </w:rPr>
        <w:t xml:space="preserve"> </w:t>
      </w:r>
      <w:r w:rsidR="00B65C9F" w:rsidRPr="006D4ECF">
        <w:rPr>
          <w:rFonts w:eastAsiaTheme="minorEastAsia"/>
          <w:sz w:val="28"/>
          <w:szCs w:val="28"/>
          <w:lang w:eastAsia="ja-JP"/>
        </w:rPr>
        <w:t>«</w:t>
      </w:r>
      <w:r w:rsidR="003657DD" w:rsidRPr="006D4ECF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DB5162" w:rsidRPr="006D4ECF">
        <w:rPr>
          <w:rFonts w:eastAsia="Calibri"/>
          <w:sz w:val="28"/>
          <w:szCs w:val="28"/>
          <w:lang w:eastAsia="en-US"/>
        </w:rPr>
        <w:t>Порядка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  <w:r w:rsidR="00B65C9F" w:rsidRPr="006D4ECF">
        <w:rPr>
          <w:rFonts w:eastAsiaTheme="minorEastAsia"/>
          <w:sz w:val="28"/>
          <w:szCs w:val="28"/>
          <w:lang w:eastAsia="ja-JP"/>
        </w:rPr>
        <w:t>» следующие изменения:</w:t>
      </w:r>
    </w:p>
    <w:p w:rsidR="00B65C9F" w:rsidRPr="006D4ECF" w:rsidRDefault="006D4ECF" w:rsidP="006D4EC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>
        <w:rPr>
          <w:rFonts w:eastAsiaTheme="minorEastAsia"/>
          <w:sz w:val="28"/>
          <w:szCs w:val="28"/>
          <w:lang w:eastAsia="ja-JP"/>
        </w:rPr>
        <w:t>1.1.</w:t>
      </w:r>
      <w:r>
        <w:rPr>
          <w:rFonts w:eastAsiaTheme="minorEastAsia"/>
          <w:sz w:val="28"/>
          <w:szCs w:val="28"/>
          <w:lang w:eastAsia="ja-JP"/>
        </w:rPr>
        <w:tab/>
      </w:r>
      <w:r w:rsidR="006F1CEB" w:rsidRPr="006D4ECF">
        <w:rPr>
          <w:rFonts w:eastAsiaTheme="minorEastAsia"/>
          <w:sz w:val="28"/>
          <w:szCs w:val="28"/>
          <w:lang w:eastAsia="ja-JP"/>
        </w:rPr>
        <w:t xml:space="preserve">Порядок </w:t>
      </w:r>
      <w:r w:rsidR="00DB5162" w:rsidRPr="006D4ECF">
        <w:rPr>
          <w:rFonts w:eastAsia="Calibri"/>
          <w:sz w:val="28"/>
          <w:szCs w:val="28"/>
          <w:lang w:eastAsia="en-US"/>
        </w:rPr>
        <w:t xml:space="preserve">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 </w:t>
      </w:r>
      <w:r w:rsidR="00B65C9F" w:rsidRPr="006D4ECF">
        <w:rPr>
          <w:rFonts w:eastAsiaTheme="minorEastAsia"/>
          <w:sz w:val="28"/>
          <w:szCs w:val="28"/>
          <w:lang w:eastAsia="ja-JP"/>
        </w:rPr>
        <w:t>изложить в новой редакции согласно приложению к настоящему постановлению.</w:t>
      </w:r>
    </w:p>
    <w:p w:rsidR="00B65C9F" w:rsidRPr="006D4ECF" w:rsidRDefault="006D4ECF" w:rsidP="006D4EC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>
        <w:rPr>
          <w:rFonts w:eastAsiaTheme="minorEastAsia"/>
          <w:sz w:val="28"/>
          <w:szCs w:val="28"/>
          <w:lang w:eastAsia="ja-JP"/>
        </w:rPr>
        <w:t>2.</w:t>
      </w:r>
      <w:r>
        <w:rPr>
          <w:rFonts w:eastAsiaTheme="minorEastAsia"/>
          <w:sz w:val="28"/>
          <w:szCs w:val="28"/>
          <w:lang w:eastAsia="ja-JP"/>
        </w:rPr>
        <w:tab/>
      </w:r>
      <w:r w:rsidR="00B65C9F" w:rsidRPr="006D4ECF">
        <w:rPr>
          <w:rFonts w:eastAsiaTheme="minorEastAsia"/>
          <w:sz w:val="28"/>
          <w:szCs w:val="28"/>
          <w:lang w:eastAsia="ja-JP"/>
        </w:rPr>
        <w:t>Настоящее постановление вступает в силу с момента официального опубликования.</w:t>
      </w:r>
    </w:p>
    <w:p w:rsidR="00E13431" w:rsidRPr="006D4ECF" w:rsidRDefault="007B634A" w:rsidP="006D4EC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 w:rsidRPr="006D4ECF">
        <w:rPr>
          <w:rFonts w:eastAsiaTheme="minorEastAsia"/>
          <w:sz w:val="28"/>
          <w:szCs w:val="28"/>
          <w:lang w:eastAsia="ja-JP"/>
        </w:rPr>
        <w:t>3</w:t>
      </w:r>
      <w:r w:rsidR="006D4ECF">
        <w:rPr>
          <w:rFonts w:eastAsiaTheme="minorEastAsia"/>
          <w:sz w:val="28"/>
          <w:szCs w:val="28"/>
          <w:lang w:eastAsia="ja-JP"/>
        </w:rPr>
        <w:t>.</w:t>
      </w:r>
      <w:r w:rsidR="006D4ECF">
        <w:rPr>
          <w:rFonts w:eastAsiaTheme="minorEastAsia"/>
          <w:sz w:val="28"/>
          <w:szCs w:val="28"/>
          <w:lang w:eastAsia="ja-JP"/>
        </w:rPr>
        <w:tab/>
      </w:r>
      <w:proofErr w:type="gramStart"/>
      <w:r w:rsidR="00E13431" w:rsidRPr="006D4ECF">
        <w:rPr>
          <w:sz w:val="28"/>
          <w:szCs w:val="28"/>
        </w:rPr>
        <w:t>Контроль за</w:t>
      </w:r>
      <w:proofErr w:type="gramEnd"/>
      <w:r w:rsidR="00E13431" w:rsidRPr="006D4ECF">
        <w:rPr>
          <w:sz w:val="28"/>
          <w:szCs w:val="28"/>
        </w:rPr>
        <w:t xml:space="preserve"> исполнением настоящего постановления возложить на </w:t>
      </w:r>
      <w:r w:rsidR="00E13431" w:rsidRPr="006D4ECF">
        <w:rPr>
          <w:sz w:val="28"/>
          <w:szCs w:val="28"/>
        </w:rPr>
        <w:lastRenderedPageBreak/>
        <w:t>Управление промышленной политики Администрации муниципального образования Чукотский муниципальный район (Смолина Г.Г.).</w:t>
      </w:r>
    </w:p>
    <w:p w:rsidR="00500EC1" w:rsidRPr="006D4ECF" w:rsidRDefault="00500EC1" w:rsidP="006D4EC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</w:p>
    <w:p w:rsidR="006D4ECF" w:rsidRDefault="001376FB" w:rsidP="006D4ECF">
      <w:pPr>
        <w:jc w:val="both"/>
        <w:rPr>
          <w:sz w:val="28"/>
          <w:szCs w:val="28"/>
        </w:rPr>
      </w:pPr>
      <w:r w:rsidRPr="006D4ECF">
        <w:rPr>
          <w:sz w:val="28"/>
          <w:szCs w:val="28"/>
        </w:rPr>
        <w:t>Глав</w:t>
      </w:r>
      <w:r w:rsidR="002936F1" w:rsidRPr="006D4ECF">
        <w:rPr>
          <w:sz w:val="28"/>
          <w:szCs w:val="28"/>
        </w:rPr>
        <w:t>а</w:t>
      </w:r>
      <w:r w:rsidR="006D4ECF">
        <w:rPr>
          <w:sz w:val="28"/>
          <w:szCs w:val="28"/>
        </w:rPr>
        <w:t xml:space="preserve"> Администрации                                                                            </w:t>
      </w:r>
      <w:r w:rsidR="002936F1" w:rsidRPr="006D4ECF">
        <w:rPr>
          <w:sz w:val="28"/>
          <w:szCs w:val="28"/>
        </w:rPr>
        <w:t xml:space="preserve">Л.П. </w:t>
      </w:r>
      <w:proofErr w:type="spellStart"/>
      <w:r w:rsidR="002936F1" w:rsidRPr="006D4ECF">
        <w:rPr>
          <w:sz w:val="28"/>
          <w:szCs w:val="28"/>
        </w:rPr>
        <w:t>Юрочко</w:t>
      </w:r>
      <w:proofErr w:type="spellEnd"/>
      <w:r w:rsidR="006D4ECF">
        <w:rPr>
          <w:sz w:val="28"/>
          <w:szCs w:val="28"/>
        </w:rPr>
        <w:br w:type="page"/>
      </w:r>
    </w:p>
    <w:p w:rsidR="001376FB" w:rsidRPr="006D4ECF" w:rsidRDefault="001376FB" w:rsidP="006D4ECF">
      <w:pPr>
        <w:jc w:val="both"/>
        <w:rPr>
          <w:sz w:val="28"/>
          <w:szCs w:val="28"/>
        </w:rPr>
      </w:pPr>
    </w:p>
    <w:p w:rsidR="006F1CEB" w:rsidRPr="006D4ECF" w:rsidRDefault="006F1CEB" w:rsidP="006D4ECF">
      <w:pPr>
        <w:widowControl w:val="0"/>
        <w:autoSpaceDE w:val="0"/>
        <w:autoSpaceDN w:val="0"/>
        <w:adjustRightInd w:val="0"/>
        <w:ind w:left="5103"/>
        <w:jc w:val="right"/>
        <w:rPr>
          <w:rFonts w:eastAsiaTheme="minorEastAsia"/>
          <w:sz w:val="28"/>
          <w:szCs w:val="28"/>
        </w:rPr>
      </w:pPr>
      <w:r w:rsidRPr="006D4ECF">
        <w:rPr>
          <w:rFonts w:eastAsiaTheme="minorEastAsia"/>
          <w:sz w:val="28"/>
          <w:szCs w:val="28"/>
        </w:rPr>
        <w:t>Приложение</w:t>
      </w:r>
    </w:p>
    <w:p w:rsidR="006F1CEB" w:rsidRPr="006D4ECF" w:rsidRDefault="006F1CEB" w:rsidP="006D4ECF">
      <w:pPr>
        <w:widowControl w:val="0"/>
        <w:autoSpaceDE w:val="0"/>
        <w:autoSpaceDN w:val="0"/>
        <w:adjustRightInd w:val="0"/>
        <w:ind w:left="5387"/>
        <w:jc w:val="both"/>
        <w:rPr>
          <w:rFonts w:eastAsiaTheme="minorEastAsia"/>
          <w:bCs/>
          <w:sz w:val="28"/>
          <w:szCs w:val="28"/>
          <w:lang w:eastAsia="ja-JP"/>
        </w:rPr>
      </w:pPr>
      <w:r w:rsidRPr="006D4ECF">
        <w:rPr>
          <w:rFonts w:eastAsiaTheme="minorEastAsia"/>
          <w:sz w:val="28"/>
          <w:szCs w:val="28"/>
        </w:rPr>
        <w:t xml:space="preserve">к постановлению Администрации муниципального образования Чукотский муниципальный район  </w:t>
      </w:r>
      <w:r w:rsidR="006D4ECF" w:rsidRPr="006D4ECF">
        <w:rPr>
          <w:rFonts w:eastAsiaTheme="minorEastAsia"/>
          <w:sz w:val="28"/>
          <w:szCs w:val="28"/>
        </w:rPr>
        <w:t>от 14.08.2025 г. № 281</w:t>
      </w:r>
    </w:p>
    <w:p w:rsidR="006F1CEB" w:rsidRPr="006D4ECF" w:rsidRDefault="006F1CEB" w:rsidP="006D4ECF">
      <w:pPr>
        <w:widowControl w:val="0"/>
        <w:autoSpaceDE w:val="0"/>
        <w:autoSpaceDN w:val="0"/>
        <w:adjustRightInd w:val="0"/>
        <w:ind w:left="5103"/>
        <w:jc w:val="center"/>
        <w:rPr>
          <w:rFonts w:eastAsiaTheme="minorEastAsia"/>
          <w:bCs/>
          <w:sz w:val="28"/>
          <w:szCs w:val="28"/>
          <w:lang w:eastAsia="ja-JP"/>
        </w:rPr>
      </w:pPr>
    </w:p>
    <w:p w:rsidR="00D97BC8" w:rsidRPr="006D4ECF" w:rsidRDefault="006F1CEB" w:rsidP="006D4ECF">
      <w:pPr>
        <w:ind w:left="5387"/>
        <w:jc w:val="both"/>
        <w:rPr>
          <w:rFonts w:eastAsia="Calibri"/>
          <w:sz w:val="28"/>
          <w:szCs w:val="28"/>
          <w:lang w:eastAsia="en-US"/>
        </w:rPr>
      </w:pPr>
      <w:r w:rsidRPr="006D4ECF">
        <w:rPr>
          <w:rFonts w:eastAsia="Calibri"/>
          <w:sz w:val="28"/>
          <w:szCs w:val="28"/>
          <w:lang w:eastAsia="en-US"/>
        </w:rPr>
        <w:t xml:space="preserve"> «</w:t>
      </w:r>
      <w:r w:rsidR="00D97BC8" w:rsidRPr="006D4ECF">
        <w:rPr>
          <w:rFonts w:eastAsia="Calibri"/>
          <w:sz w:val="28"/>
          <w:szCs w:val="28"/>
          <w:lang w:eastAsia="en-US"/>
        </w:rPr>
        <w:t>Утвержден постановлением Администрации муниципального образования Чукотский муниципальный район                              от 31.01.2024 г. № 49</w:t>
      </w:r>
    </w:p>
    <w:p w:rsidR="00D97BC8" w:rsidRPr="006D4ECF" w:rsidRDefault="00D97BC8" w:rsidP="006D4ECF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:rsidR="00D97BC8" w:rsidRPr="006D4ECF" w:rsidRDefault="00D97BC8" w:rsidP="006D4ECF">
      <w:pPr>
        <w:rPr>
          <w:sz w:val="28"/>
          <w:szCs w:val="28"/>
        </w:rPr>
      </w:pPr>
    </w:p>
    <w:p w:rsidR="00D97BC8" w:rsidRPr="006D4ECF" w:rsidRDefault="00D97BC8" w:rsidP="006D4ECF">
      <w:pPr>
        <w:jc w:val="center"/>
        <w:rPr>
          <w:sz w:val="28"/>
          <w:szCs w:val="28"/>
        </w:rPr>
      </w:pPr>
      <w:r w:rsidRPr="006D4ECF">
        <w:rPr>
          <w:sz w:val="28"/>
          <w:szCs w:val="28"/>
        </w:rPr>
        <w:t>ПОРЯДОК</w:t>
      </w:r>
    </w:p>
    <w:p w:rsidR="00D97BC8" w:rsidRPr="006D4ECF" w:rsidRDefault="00D97BC8" w:rsidP="006D4ECF">
      <w:pPr>
        <w:ind w:firstLine="567"/>
        <w:jc w:val="center"/>
        <w:rPr>
          <w:sz w:val="28"/>
          <w:szCs w:val="28"/>
        </w:rPr>
      </w:pPr>
      <w:r w:rsidRPr="006D4ECF">
        <w:rPr>
          <w:rFonts w:eastAsia="Calibri"/>
          <w:sz w:val="28"/>
          <w:szCs w:val="28"/>
          <w:lang w:eastAsia="en-US"/>
        </w:rPr>
        <w:t>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</w:p>
    <w:p w:rsidR="00D97BC8" w:rsidRPr="006D4ECF" w:rsidRDefault="00D97BC8" w:rsidP="006D4ECF">
      <w:pPr>
        <w:ind w:firstLine="567"/>
        <w:jc w:val="center"/>
        <w:rPr>
          <w:sz w:val="28"/>
          <w:szCs w:val="28"/>
        </w:rPr>
      </w:pPr>
    </w:p>
    <w:p w:rsidR="00D97BC8" w:rsidRPr="006D4ECF" w:rsidRDefault="00D97BC8" w:rsidP="006D4ECF">
      <w:pPr>
        <w:numPr>
          <w:ilvl w:val="0"/>
          <w:numId w:val="11"/>
        </w:numPr>
        <w:spacing w:after="160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ОБЩИЕ ПОЛОЖЕНИЯ</w:t>
      </w:r>
    </w:p>
    <w:p w:rsidR="00E13431" w:rsidRPr="006D4ECF" w:rsidRDefault="00D97BC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 xml:space="preserve">Порядок </w:t>
      </w:r>
      <w:r w:rsidRPr="006D4ECF">
        <w:rPr>
          <w:rFonts w:eastAsia="Calibri"/>
          <w:sz w:val="28"/>
          <w:szCs w:val="28"/>
          <w:lang w:eastAsia="en-US"/>
        </w:rPr>
        <w:t>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  <w:r w:rsidRPr="006D4ECF">
        <w:rPr>
          <w:rFonts w:eastAsiaTheme="minorHAnsi"/>
          <w:sz w:val="28"/>
          <w:szCs w:val="28"/>
          <w:lang w:eastAsia="en-US"/>
        </w:rPr>
        <w:t xml:space="preserve"> разработан </w:t>
      </w:r>
      <w:r w:rsidR="00E13431" w:rsidRPr="006D4ECF">
        <w:rPr>
          <w:rFonts w:eastAsiaTheme="minorHAnsi"/>
          <w:sz w:val="28"/>
          <w:szCs w:val="28"/>
          <w:lang w:eastAsia="en-US"/>
        </w:rPr>
        <w:t>в соответствии со статьей 78 Бюджетного кодекса Российской Федерации, Постановлением Правительства Российской Федерации от 25 октября 2023 г. N 1782 «Об утверждении общих требований к нормативным правовым</w:t>
      </w:r>
      <w:proofErr w:type="gramEnd"/>
      <w:r w:rsidR="00E13431" w:rsidRPr="006D4ECF">
        <w:rPr>
          <w:rFonts w:eastAsiaTheme="minorHAnsi"/>
          <w:sz w:val="28"/>
          <w:szCs w:val="28"/>
          <w:lang w:eastAsia="en-US"/>
        </w:rPr>
        <w:t xml:space="preserve">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определяет:</w:t>
      </w:r>
    </w:p>
    <w:p w:rsidR="00E13431" w:rsidRPr="006D4ECF" w:rsidRDefault="00E13431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E13431" w:rsidRPr="006D4ECF" w:rsidRDefault="00E13431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б) условия и порядок предоставления субсидии;</w:t>
      </w:r>
    </w:p>
    <w:p w:rsidR="00E13431" w:rsidRPr="006D4ECF" w:rsidRDefault="00E13431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в) требования в части представления отчетности, осуществления контроля (мониторинга) за соблюдением условий и порядка предоставления субсидий и ответственности за их нарушение;</w:t>
      </w:r>
    </w:p>
    <w:p w:rsidR="00E13431" w:rsidRPr="006D4ECF" w:rsidRDefault="00E13431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г) порядок проведения отбора получателей Субсидий для предоставления Субсидий;</w:t>
      </w:r>
    </w:p>
    <w:p w:rsidR="00E13431" w:rsidRPr="006D4ECF" w:rsidRDefault="00E13431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д) порядок проведения отбора в системе «Электронный бюджет».</w:t>
      </w:r>
    </w:p>
    <w:p w:rsidR="00D97BC8" w:rsidRPr="006D4ECF" w:rsidRDefault="00D97BC8" w:rsidP="006D4E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97BC8" w:rsidRPr="006D4ECF" w:rsidRDefault="00D97BC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lastRenderedPageBreak/>
        <w:t xml:space="preserve">1.2.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 xml:space="preserve">Субсидия предоставляется из средств бюджета Чукотского муниципального района в целях реализации </w:t>
      </w:r>
      <w:r w:rsidRPr="006D4ECF">
        <w:rPr>
          <w:rFonts w:eastAsia="Calibri"/>
          <w:sz w:val="28"/>
          <w:szCs w:val="28"/>
          <w:lang w:eastAsia="en-US"/>
        </w:rPr>
        <w:t>мероприятия «</w:t>
      </w:r>
      <w:r w:rsidRPr="006D4ECF">
        <w:rPr>
          <w:sz w:val="28"/>
          <w:szCs w:val="28"/>
        </w:rPr>
        <w:t>Финансирование мероприятий на частичную компенсацию затрат по уплате лизинговых платежей по договорам финансовой аренды (лизинга) техники и оборудования</w:t>
      </w:r>
      <w:r w:rsidRPr="006D4ECF">
        <w:rPr>
          <w:rFonts w:eastAsia="Calibri"/>
          <w:bCs/>
          <w:sz w:val="28"/>
          <w:szCs w:val="28"/>
          <w:lang w:eastAsia="en-US"/>
        </w:rPr>
        <w:t xml:space="preserve">» (далее Мероприятие) </w:t>
      </w:r>
      <w:r w:rsidRPr="006D4ECF">
        <w:rPr>
          <w:rFonts w:eastAsia="Calibri"/>
          <w:sz w:val="28"/>
          <w:szCs w:val="28"/>
          <w:lang w:eastAsia="en-US"/>
        </w:rPr>
        <w:t>подпрограммы «</w:t>
      </w:r>
      <w:r w:rsidRPr="006D4ECF">
        <w:rPr>
          <w:sz w:val="28"/>
          <w:szCs w:val="28"/>
        </w:rPr>
        <w:t>Поддержка организаций жилищно-коммунального хозяйства и специализированных служб</w:t>
      </w:r>
      <w:r w:rsidRPr="006D4ECF">
        <w:rPr>
          <w:rFonts w:eastAsia="Calibri"/>
          <w:sz w:val="28"/>
          <w:szCs w:val="28"/>
          <w:lang w:eastAsia="en-US"/>
        </w:rPr>
        <w:t>» (далее Подпрограмма) муниципальной программы «</w:t>
      </w:r>
      <w:r w:rsidRPr="006D4ECF">
        <w:rPr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Pr="006D4ECF">
        <w:rPr>
          <w:rFonts w:eastAsia="Calibri"/>
          <w:sz w:val="28"/>
          <w:szCs w:val="28"/>
          <w:lang w:eastAsia="en-US"/>
        </w:rPr>
        <w:t>», утвержденной</w:t>
      </w:r>
      <w:proofErr w:type="gramEnd"/>
      <w:r w:rsidRPr="006D4ECF">
        <w:rPr>
          <w:rFonts w:eastAsia="Calibri"/>
          <w:sz w:val="28"/>
          <w:szCs w:val="28"/>
          <w:lang w:eastAsia="en-US"/>
        </w:rPr>
        <w:t xml:space="preserve"> постановлением Администрации муниципального образования Чукотский муниципальный район от 13.07.2022 г. № 274, </w:t>
      </w:r>
      <w:r w:rsidRPr="006D4ECF">
        <w:rPr>
          <w:rFonts w:eastAsiaTheme="minorHAnsi"/>
          <w:sz w:val="28"/>
          <w:szCs w:val="28"/>
          <w:lang w:eastAsia="en-US"/>
        </w:rPr>
        <w:t xml:space="preserve">а также </w:t>
      </w:r>
      <w:r w:rsidRPr="006D4ECF">
        <w:rPr>
          <w:sz w:val="28"/>
          <w:szCs w:val="28"/>
        </w:rPr>
        <w:t>обеспечения организациями ЖКХ  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коммунальных услуг их потребителям.</w:t>
      </w:r>
    </w:p>
    <w:p w:rsidR="00D97BC8" w:rsidRPr="006D4ECF" w:rsidRDefault="00D97BC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Субсидия предоставляется в пределах бюджетных ассигнований, предусмотренных решением о бюджете Чукотского муниципального района на соответствующий финансовый год.</w:t>
      </w:r>
    </w:p>
    <w:p w:rsidR="00D97BC8" w:rsidRPr="006D4ECF" w:rsidRDefault="00D97BC8" w:rsidP="006D4ECF">
      <w:pPr>
        <w:widowControl w:val="0"/>
        <w:tabs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1.3.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Функции г</w:t>
      </w:r>
      <w:r w:rsidRPr="006D4ECF">
        <w:rPr>
          <w:sz w:val="28"/>
          <w:szCs w:val="28"/>
        </w:rPr>
        <w:t>лавного распорядителя бюджетных средств 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Администрация муниципального образования Чукотский муниципальный район (далее – Главный распорядитель бюджетных средств, Уполномоченный орган).</w:t>
      </w:r>
      <w:proofErr w:type="gramEnd"/>
    </w:p>
    <w:p w:rsidR="00D97BC8" w:rsidRPr="006D4ECF" w:rsidRDefault="00D97BC8" w:rsidP="006D4ECF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1.4. Наименование получателя субсидии и  направление расходов, источником финансового обеспечения   которых является субсидия.</w:t>
      </w:r>
    </w:p>
    <w:p w:rsidR="00D97BC8" w:rsidRPr="006D4ECF" w:rsidRDefault="00D97BC8" w:rsidP="006D4ECF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>Субсидия предоставляется из бюджета Чукотского муниципального района (</w:t>
      </w:r>
      <w:r w:rsidRPr="006D4ECF">
        <w:rPr>
          <w:sz w:val="28"/>
          <w:szCs w:val="28"/>
        </w:rPr>
        <w:t>на безвозмездной основе)</w:t>
      </w:r>
      <w:r w:rsidRPr="006D4ECF">
        <w:rPr>
          <w:rFonts w:eastAsiaTheme="minorHAnsi"/>
          <w:sz w:val="28"/>
          <w:szCs w:val="28"/>
          <w:lang w:eastAsia="en-US"/>
        </w:rPr>
        <w:t xml:space="preserve"> </w:t>
      </w:r>
      <w:r w:rsidRPr="006D4ECF">
        <w:rPr>
          <w:sz w:val="28"/>
          <w:szCs w:val="28"/>
        </w:rPr>
        <w:t xml:space="preserve">на частичную компенсацию затрат по уплате лизинговых платежей по договорам финансовой аренды (лизинга) техники и оборудования (далее – Договоры), заключённым организациями жилищно-коммунального хозяйства </w:t>
      </w:r>
      <w:r w:rsidRPr="006D4ECF">
        <w:rPr>
          <w:rFonts w:eastAsiaTheme="minorHAnsi"/>
          <w:sz w:val="28"/>
          <w:szCs w:val="28"/>
          <w:lang w:eastAsia="en-US"/>
        </w:rPr>
        <w:t>(далее – Получатель, Получатель субсидии, Организация ЖКХ)</w:t>
      </w:r>
      <w:r w:rsidRPr="006D4ECF">
        <w:rPr>
          <w:sz w:val="28"/>
          <w:szCs w:val="28"/>
        </w:rPr>
        <w:t xml:space="preserve">, </w:t>
      </w:r>
      <w:r w:rsidRPr="006D4ECF">
        <w:rPr>
          <w:rFonts w:eastAsiaTheme="minorHAnsi"/>
          <w:sz w:val="28"/>
          <w:szCs w:val="28"/>
          <w:lang w:eastAsia="en-US"/>
        </w:rPr>
        <w:t xml:space="preserve">в целях </w:t>
      </w:r>
      <w:r w:rsidRPr="006D4ECF">
        <w:rPr>
          <w:sz w:val="28"/>
          <w:szCs w:val="28"/>
        </w:rPr>
        <w:t xml:space="preserve">обеспечения организациями ЖКХ  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коммунальных услуг </w:t>
      </w:r>
      <w:bookmarkStart w:id="0" w:name="sub_112"/>
      <w:r w:rsidRPr="006D4ECF">
        <w:rPr>
          <w:sz w:val="28"/>
          <w:szCs w:val="28"/>
        </w:rPr>
        <w:t>их потребителям</w:t>
      </w:r>
      <w:proofErr w:type="gramEnd"/>
      <w:r w:rsidRPr="006D4ECF">
        <w:rPr>
          <w:sz w:val="28"/>
          <w:szCs w:val="28"/>
        </w:rPr>
        <w:t>.</w:t>
      </w:r>
    </w:p>
    <w:bookmarkEnd w:id="0"/>
    <w:p w:rsidR="00D97BC8" w:rsidRPr="006D4ECF" w:rsidRDefault="00D97BC8" w:rsidP="006D4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Субсидия имеет заявительный характер и предоставляется из бюджета Чукотского муниципального района на безвозмездной и безвозвратной основе в целях финансового обеспечения затрат, определенных пунктом 1.4 настоящего раздела.</w:t>
      </w:r>
    </w:p>
    <w:p w:rsidR="00D97BC8" w:rsidRPr="006D4ECF" w:rsidRDefault="00D97BC8" w:rsidP="006D4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1.5. Способом предоставления Субсидии является финансовое обеспечение затрат. </w:t>
      </w:r>
    </w:p>
    <w:p w:rsidR="00D97BC8" w:rsidRPr="006D4ECF" w:rsidRDefault="00D97BC8" w:rsidP="006D4EC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1" w:name="Par1"/>
      <w:bookmarkEnd w:id="1"/>
      <w:r w:rsidRPr="006D4ECF">
        <w:rPr>
          <w:rFonts w:eastAsiaTheme="minorHAnsi"/>
          <w:sz w:val="28"/>
          <w:szCs w:val="28"/>
          <w:lang w:eastAsia="en-US"/>
        </w:rPr>
        <w:t xml:space="preserve">1.6. </w:t>
      </w:r>
      <w:r w:rsidR="00E13431" w:rsidRPr="006D4ECF">
        <w:rPr>
          <w:sz w:val="28"/>
          <w:szCs w:val="28"/>
        </w:rPr>
        <w:t xml:space="preserve"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</w:t>
      </w:r>
      <w:r w:rsidR="00E13431" w:rsidRPr="006D4ECF">
        <w:rPr>
          <w:sz w:val="28"/>
          <w:szCs w:val="28"/>
        </w:rPr>
        <w:lastRenderedPageBreak/>
        <w:t>Приказом Минфина России от 28 декабря 2016 г. №243н «О составе и порядке размещения и предоставления информации на едином портале бюджетной системы Российской Федерации».</w:t>
      </w:r>
    </w:p>
    <w:p w:rsidR="00E13431" w:rsidRPr="006D4ECF" w:rsidRDefault="00E13431" w:rsidP="006D4EC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D4ECF">
        <w:rPr>
          <w:sz w:val="28"/>
          <w:szCs w:val="28"/>
        </w:rPr>
        <w:t>1.7. Способом проведения отбора Получателей субсидии является запрос предложений. Отбор проводится на основании предложений (заявок), направленных участниками отбора для участия в отборе, 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E13431" w:rsidRPr="006D4ECF" w:rsidRDefault="00E13431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1.8.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"Электронный бюджет" в информационно-телекоммуникационной сети "Интернет" (далее соответственно - система "Электронный бюджет", сеть "Интернет")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услуг в электронной форме" (далее - ФГИС "Единая система").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</w:t>
      </w:r>
      <w:r w:rsidRPr="006D4ECF">
        <w:rPr>
          <w:rFonts w:eastAsiaTheme="minorHAnsi"/>
          <w:sz w:val="28"/>
          <w:szCs w:val="28"/>
          <w:lang w:eastAsia="en-US"/>
        </w:rPr>
        <w:tab/>
        <w:t>УСЛОВИЯ И ПОРЯДОК ПРЕДОСТАВЛЕНИЯ СУБСИДИИ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2.1. Требования к участникам отбора.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2.1.1.Участник отбора должен соответствовать следующим требованиям по состоянию на дату месяца подачи заявки указанной в извещении о проведении отбора: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акционерных обществ;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lastRenderedPageBreak/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не является получателем средств бюджета муниципального образования Чукотский муниципальный район в соответствии с иными нормативными правовыми актами или муниципальными правовыми актами на цели, указанные в пункте 1.4 раздела 1 Порядка;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не является иностранным агентом в соответствии с Федеральным законом «О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деятельностью лиц, находящихся под иностранным влиянием»;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 же иная просроченная (неурегулированная) задолженность по денежным обязательствам перед муниципальным образованием Чукотский муниципальный район;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sz w:val="28"/>
          <w:szCs w:val="28"/>
          <w:shd w:val="clear" w:color="auto" w:fill="FFFFFF"/>
        </w:rPr>
        <w:t xml:space="preserve">  </w:t>
      </w:r>
      <w:proofErr w:type="gramStart"/>
      <w:r w:rsidRPr="006D4ECF">
        <w:rPr>
          <w:sz w:val="28"/>
          <w:szCs w:val="28"/>
          <w:shd w:val="clear" w:color="auto" w:fill="FFFFFF"/>
        </w:rP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</w:t>
      </w:r>
      <w:proofErr w:type="gramEnd"/>
      <w:r w:rsidRPr="006D4ECF">
        <w:rPr>
          <w:sz w:val="28"/>
          <w:szCs w:val="28"/>
          <w:shd w:val="clear" w:color="auto" w:fill="FFFFFF"/>
        </w:rPr>
        <w:t xml:space="preserve"> предпринимателя;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дал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иные требования, не указанные в настоящем подпункте, определенные правовым актом.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2.1.2. Категории и (или) критерии отбора.</w:t>
      </w:r>
    </w:p>
    <w:p w:rsidR="00775614" w:rsidRPr="006D4ECF" w:rsidRDefault="00775614" w:rsidP="006D4ECF">
      <w:pPr>
        <w:widowControl w:val="0"/>
        <w:tabs>
          <w:tab w:val="left" w:pos="1418"/>
          <w:tab w:val="left" w:pos="1560"/>
        </w:tabs>
        <w:autoSpaceDE w:val="0"/>
        <w:autoSpaceDN w:val="0"/>
        <w:ind w:firstLine="709"/>
        <w:contextualSpacing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6D4ECF">
        <w:rPr>
          <w:sz w:val="28"/>
          <w:szCs w:val="28"/>
        </w:rPr>
        <w:lastRenderedPageBreak/>
        <w:t>К организациям жилищно-коммунального хозяйства относятся юридические лица, индивидуальные предприниматели, предоставляющие населению коммунальные услуги (ресурсы) и (или) предоставляющие коммунальные услуги их потребителям и заключившие договора финансовой аренды (лизинга) (далее - Договор лизинга) с российскими лизинговыми компаниями не ранее 1 января 2021 года, условиями которых является следующие положения:</w:t>
      </w:r>
    </w:p>
    <w:p w:rsidR="00775614" w:rsidRPr="006D4ECF" w:rsidRDefault="00775614" w:rsidP="006D4EC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6D4ECF">
        <w:rPr>
          <w:sz w:val="28"/>
          <w:szCs w:val="28"/>
        </w:rPr>
        <w:t>предметом Договора лизинга является приобретение лизингодателем в собственность специальной коммунальной техники и транспортных средств (за исключением легковых автотранспортных средств), оборудования (включая устройства, механизмы, приборы, аппараты, агрегаты, установки, используемые в жилищно-коммунальном хозяйстве) (далее - техника и оборудование) для предоставления лизингополучателю за плату во временное владение и пользование с последующей передачей предмета лизинга в собственность лизингополучателю;</w:t>
      </w:r>
      <w:proofErr w:type="gramEnd"/>
    </w:p>
    <w:p w:rsidR="00775614" w:rsidRPr="006D4ECF" w:rsidRDefault="00775614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приобретаемые техника и оборудование должны быть новыми, ранее не использованными;</w:t>
      </w:r>
    </w:p>
    <w:p w:rsidR="00775614" w:rsidRPr="006D4ECF" w:rsidRDefault="00775614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срок действия Договора лизинга не более трёх лет;</w:t>
      </w:r>
    </w:p>
    <w:p w:rsidR="00775614" w:rsidRPr="006D4ECF" w:rsidRDefault="00775614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соблюдение графика оплаты лизинговых платежей;</w:t>
      </w:r>
    </w:p>
    <w:p w:rsidR="00775614" w:rsidRPr="006D4ECF" w:rsidRDefault="00775614" w:rsidP="006D4EC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6D4ECF">
        <w:rPr>
          <w:sz w:val="28"/>
          <w:szCs w:val="28"/>
        </w:rPr>
        <w:t>под лизинговыми платежами понимается общая сумма платежей по Договору лизинга за весь срок действия Договора лизинга,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услуг, а также доход лизингодателя, за исключением затрат по уплате процентов, начисленных и уплаченных по просроченной задолженности.</w:t>
      </w:r>
      <w:proofErr w:type="gramEnd"/>
    </w:p>
    <w:p w:rsidR="00775614" w:rsidRPr="006D4ECF" w:rsidRDefault="00775614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Продавец предмета лизинга и/или лизингодатель не выступает в качестве лизингополучателя.</w:t>
      </w:r>
    </w:p>
    <w:p w:rsidR="00775614" w:rsidRPr="006D4ECF" w:rsidRDefault="00775614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Бюджетная субсидия предоставляется Организации ЖКХ, при условии долевого финансирования на оплату лизинговых платежей за счёт собственных средств, в размере не менее пяти процентов от суммы лизинговых платежей.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D4ECF">
        <w:rPr>
          <w:rFonts w:eastAsiaTheme="minorHAnsi"/>
          <w:sz w:val="28"/>
          <w:szCs w:val="28"/>
          <w:lang w:eastAsia="en-US"/>
        </w:rPr>
        <w:t>2.1.3.</w:t>
      </w:r>
      <w:r w:rsidRPr="006D4ECF">
        <w:rPr>
          <w:sz w:val="28"/>
          <w:szCs w:val="28"/>
        </w:rPr>
        <w:t xml:space="preserve"> Для участия в отборе участник отбора в срок, установленный объявлением об отборе, предоставляет заявку на участие в отборе, установленную приложением 1 и заверенные участником отбора копии документов согласно перечню, приведённому в приложении 3 к настоящему Порядку.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Все копии документов, представляемые Участником отбора, должны быть заверены подписью руководителя и печатью.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Участники отбора несут ответственность за достоверность сведений, содержащихся в представленных документах.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2.2. Уполномоченный орган в течение 5 (пяти) рабочих дней, но не позднее даты окончания приема заявок на участие в отборе (в соответствии с </w:t>
      </w:r>
      <w:r w:rsidRPr="006D4ECF">
        <w:rPr>
          <w:rFonts w:eastAsiaTheme="minorHAnsi"/>
          <w:sz w:val="28"/>
          <w:szCs w:val="28"/>
          <w:lang w:eastAsia="en-US"/>
        </w:rPr>
        <w:lastRenderedPageBreak/>
        <w:t>разделом 5 настоящего Порядка), получает в отношении участников отбора информацию (сведения):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1) из Единого государственного реестра юридических лиц или Единого государственного реестра индивидуальных предпринимателей на сайте в сети "Интернет" (https://egrul.nalog.ru/index.html);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2) от органов местного самоуправления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 пункте 1.2 раздела 1 настоящего Порядка.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Требования, установленные в пункте 2.1 настоящего Порядка, Уполномоченный орган вправе проверить самостоятельно, путем проверки информации об участнике отбора на информационных порталах, содержащих данные перечни (информацию).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2.3. Правила рассмотрения заявок участников отбора.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2.3.1.Представленная участником отбора заявка с приложенными к ней документами рассматривается Уполномоченным органом на предмет соответствия требованиям, установленным настоящим Порядком, в течение 5 рабочих дней со дня окончания срока подачи (приёма) заявок, указанного в объявлении о проведении отбора, с использованием: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1) документов, представленных участником отбора в соответствии с подпунктом 2.1.3 пункта 2.1 настоящего раздела;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>2) информации (сведений), полученной Уполномоченным органом в порядке межведомственного информационного взаимодействия (в том числе в электронной форме), а также из открытых источников (в том числе путём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"Интернет", в соответствии с подпунктами 1 - 2 пункта 2.2. настоящего раздела.</w:t>
      </w:r>
      <w:proofErr w:type="gramEnd"/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При рассмотрении и оценке заявок эксперты не привлекаются.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Уполномоченным органом участникам отбора выставляются баллы по каждому критерию оценки заявок</w:t>
      </w:r>
      <w:r w:rsidRPr="006D4ECF">
        <w:rPr>
          <w:sz w:val="28"/>
          <w:szCs w:val="28"/>
        </w:rPr>
        <w:t xml:space="preserve"> в соответствии приложением </w:t>
      </w:r>
      <w:r w:rsidR="009B6653" w:rsidRPr="006D4ECF">
        <w:rPr>
          <w:sz w:val="28"/>
          <w:szCs w:val="28"/>
        </w:rPr>
        <w:t>4</w:t>
      </w:r>
      <w:r w:rsidRPr="006D4ECF">
        <w:rPr>
          <w:sz w:val="28"/>
          <w:szCs w:val="28"/>
        </w:rPr>
        <w:t xml:space="preserve"> к настоящему Порядку</w:t>
      </w:r>
      <w:r w:rsidRPr="006D4ECF">
        <w:rPr>
          <w:rFonts w:eastAsiaTheme="minorHAnsi"/>
          <w:sz w:val="28"/>
          <w:szCs w:val="28"/>
          <w:lang w:eastAsia="en-US"/>
        </w:rPr>
        <w:t>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Количество баллов n-</w:t>
      </w:r>
      <w:proofErr w:type="spellStart"/>
      <w:r w:rsidRPr="006D4ECF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D4ECF">
        <w:rPr>
          <w:rFonts w:eastAsiaTheme="minorHAnsi"/>
          <w:sz w:val="28"/>
          <w:szCs w:val="28"/>
          <w:lang w:eastAsia="en-US"/>
        </w:rPr>
        <w:t xml:space="preserve"> участника отбора (</w:t>
      </w:r>
      <w:proofErr w:type="spellStart"/>
      <w:r w:rsidRPr="006D4ECF">
        <w:rPr>
          <w:rFonts w:eastAsiaTheme="minorHAnsi"/>
          <w:sz w:val="28"/>
          <w:szCs w:val="28"/>
          <w:lang w:eastAsia="en-US"/>
        </w:rPr>
        <w:t>R</w:t>
      </w:r>
      <w:r w:rsidRPr="006D4ECF">
        <w:rPr>
          <w:rFonts w:eastAsiaTheme="minorHAnsi"/>
          <w:sz w:val="28"/>
          <w:szCs w:val="28"/>
          <w:vertAlign w:val="subscript"/>
          <w:lang w:eastAsia="en-US"/>
        </w:rPr>
        <w:t>n</w:t>
      </w:r>
      <w:proofErr w:type="spellEnd"/>
      <w:r w:rsidRPr="006D4ECF">
        <w:rPr>
          <w:rFonts w:eastAsiaTheme="minorHAnsi"/>
          <w:sz w:val="28"/>
          <w:szCs w:val="28"/>
          <w:lang w:eastAsia="en-US"/>
        </w:rPr>
        <w:t>) рассчитывается по формуле: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val="en-US" w:eastAsia="en-US"/>
        </w:rPr>
        <w:t>R</w:t>
      </w:r>
      <w:r w:rsidRPr="006D4ECF">
        <w:rPr>
          <w:rFonts w:eastAsiaTheme="minorHAnsi"/>
          <w:sz w:val="28"/>
          <w:szCs w:val="28"/>
          <w:vertAlign w:val="subscript"/>
          <w:lang w:val="en-US" w:eastAsia="en-US"/>
        </w:rPr>
        <w:t>n</w:t>
      </w:r>
      <w:r w:rsidRPr="006D4ECF">
        <w:rPr>
          <w:rFonts w:eastAsiaTheme="minorHAnsi"/>
          <w:sz w:val="28"/>
          <w:szCs w:val="28"/>
          <w:lang w:eastAsia="en-US"/>
        </w:rPr>
        <w:t xml:space="preserve"> =</w:t>
      </w:r>
      <w:r w:rsidRPr="006D4ECF">
        <w:rPr>
          <w:rFonts w:eastAsiaTheme="minorHAnsi"/>
          <w:sz w:val="28"/>
          <w:szCs w:val="28"/>
          <w:lang w:val="en-US" w:eastAsia="en-US"/>
        </w:rPr>
        <w:sym w:font="Symbol" w:char="F053"/>
      </w:r>
      <w:r w:rsidRPr="006D4ECF">
        <w:rPr>
          <w:rFonts w:eastAsiaTheme="minorHAnsi"/>
          <w:sz w:val="28"/>
          <w:szCs w:val="28"/>
          <w:lang w:val="en-US" w:eastAsia="en-US"/>
        </w:rPr>
        <w:t>Q</w:t>
      </w:r>
      <w:r w:rsidRPr="006D4ECF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r w:rsidRPr="006D4ECF">
        <w:rPr>
          <w:rFonts w:eastAsiaTheme="minorHAnsi"/>
          <w:sz w:val="28"/>
          <w:szCs w:val="28"/>
          <w:lang w:eastAsia="en-US"/>
        </w:rPr>
        <w:t xml:space="preserve"> × </w:t>
      </w:r>
      <w:r w:rsidRPr="006D4ECF">
        <w:rPr>
          <w:rFonts w:eastAsiaTheme="minorHAnsi"/>
          <w:sz w:val="28"/>
          <w:szCs w:val="28"/>
          <w:lang w:val="en-US" w:eastAsia="en-US"/>
        </w:rPr>
        <w:t>F</w:t>
      </w:r>
      <w:r w:rsidRPr="006D4ECF">
        <w:rPr>
          <w:rFonts w:eastAsiaTheme="minorHAnsi"/>
          <w:sz w:val="28"/>
          <w:szCs w:val="28"/>
          <w:vertAlign w:val="subscript"/>
          <w:lang w:val="en-US" w:eastAsia="en-US"/>
        </w:rPr>
        <w:t>in</w:t>
      </w:r>
      <w:r w:rsidRPr="006D4ECF">
        <w:rPr>
          <w:rFonts w:eastAsiaTheme="minorHAnsi"/>
          <w:sz w:val="28"/>
          <w:szCs w:val="28"/>
          <w:lang w:eastAsia="en-US"/>
        </w:rPr>
        <w:t>,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 где: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Q i - величина значимости i-</w:t>
      </w:r>
      <w:proofErr w:type="spellStart"/>
      <w:r w:rsidRPr="006D4ECF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6D4ECF">
        <w:rPr>
          <w:rFonts w:eastAsiaTheme="minorHAnsi"/>
          <w:sz w:val="28"/>
          <w:szCs w:val="28"/>
          <w:lang w:eastAsia="en-US"/>
        </w:rPr>
        <w:t xml:space="preserve"> критерия;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F </w:t>
      </w:r>
      <w:proofErr w:type="spellStart"/>
      <w:r w:rsidRPr="006D4ECF">
        <w:rPr>
          <w:rFonts w:eastAsiaTheme="minorHAnsi"/>
          <w:sz w:val="28"/>
          <w:szCs w:val="28"/>
          <w:lang w:eastAsia="en-US"/>
        </w:rPr>
        <w:t>in</w:t>
      </w:r>
      <w:proofErr w:type="spellEnd"/>
      <w:r w:rsidRPr="006D4ECF">
        <w:rPr>
          <w:rFonts w:eastAsiaTheme="minorHAnsi"/>
          <w:sz w:val="28"/>
          <w:szCs w:val="28"/>
          <w:lang w:eastAsia="en-US"/>
        </w:rPr>
        <w:t xml:space="preserve"> - количество баллов, присвоенных n-</w:t>
      </w:r>
      <w:proofErr w:type="spellStart"/>
      <w:r w:rsidRPr="006D4ECF">
        <w:rPr>
          <w:rFonts w:eastAsiaTheme="minorHAnsi"/>
          <w:sz w:val="28"/>
          <w:szCs w:val="28"/>
          <w:lang w:eastAsia="en-US"/>
        </w:rPr>
        <w:t>му</w:t>
      </w:r>
      <w:proofErr w:type="spellEnd"/>
      <w:r w:rsidRPr="006D4ECF">
        <w:rPr>
          <w:rFonts w:eastAsiaTheme="minorHAnsi"/>
          <w:sz w:val="28"/>
          <w:szCs w:val="28"/>
          <w:lang w:eastAsia="en-US"/>
        </w:rPr>
        <w:t xml:space="preserve"> участнику конкурса по i-</w:t>
      </w:r>
      <w:proofErr w:type="spellStart"/>
      <w:r w:rsidRPr="006D4ECF">
        <w:rPr>
          <w:rFonts w:eastAsiaTheme="minorHAnsi"/>
          <w:sz w:val="28"/>
          <w:szCs w:val="28"/>
          <w:lang w:eastAsia="en-US"/>
        </w:rPr>
        <w:t>му</w:t>
      </w:r>
      <w:proofErr w:type="spellEnd"/>
      <w:r w:rsidRPr="006D4ECF">
        <w:rPr>
          <w:rFonts w:eastAsiaTheme="minorHAnsi"/>
          <w:sz w:val="28"/>
          <w:szCs w:val="28"/>
          <w:lang w:eastAsia="en-US"/>
        </w:rPr>
        <w:t xml:space="preserve"> критерию.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2.3.2. Уполномоченный орган в течение срока, указанного в подпункте 2.3.3 пункта 2.3. настоящего раздела, с учетом итоговой суммы баллов формирует рейтинговый список участников отбора. Рейтинг заявок </w:t>
      </w:r>
      <w:r w:rsidRPr="006D4ECF">
        <w:rPr>
          <w:rFonts w:eastAsiaTheme="minorHAnsi"/>
          <w:sz w:val="28"/>
          <w:szCs w:val="28"/>
          <w:lang w:eastAsia="en-US"/>
        </w:rPr>
        <w:lastRenderedPageBreak/>
        <w:t>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 2.3.3.В целях определения победителей отбора Уполномоченным органом проводится оценка заявок в срок, не превышающий 5 рабочих дней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с даты окончания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приема заявок, в порядке очередности их поступления.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2.4.Уполномоченный орган в соответствии с рассмотренными документами принимает одно из решений в виде письменного уведомления Получателя нарочным либо почтовым отправлением с одновременным направлением в электронном виде на адрес электронной почты Получателя: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1) о признании участника отбора соответствующим требованиям проведения отбора,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установленных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настоящим Порядком; 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2) об отклонении заявки с обоснованием причин отказа - в случае наличия оснований для отказа в предоставлении Субсидии, установленных пунктом 2.5 настоящего Порядка. Устранение причин, послуживших основанием для отклонения заявки, является основанием для очередного обращения заявителя в Уполномоченный орган в соответствии с подпунктом 4.1.10 пункта 4.1. настоящего Порядка, в сроки, установленные объявлением о проведении отбора (далее - объявление об отборе).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2.5. Основаниями для отказа участнику отбора в предоставлении субсидии являются: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403EDD" w:rsidRPr="006D4ECF" w:rsidRDefault="00403EDD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2.6. Субсидия предоставляется при соответствии Получателя на первое число месяца, предшествующего месяцу, в котором планируется заключение Соглашения, требованиям в соответствии с 2.1 настоящего Порядка.  </w:t>
      </w:r>
    </w:p>
    <w:p w:rsidR="00403EDD" w:rsidRPr="006D4ECF" w:rsidRDefault="00403EDD" w:rsidP="006D4ECF">
      <w:pPr>
        <w:pStyle w:val="ac"/>
        <w:numPr>
          <w:ilvl w:val="2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В случае если отбор проведен в текущем или прошлом финансовом году в отношении действующих </w:t>
      </w:r>
      <w:r w:rsidRPr="006D4ECF">
        <w:rPr>
          <w:sz w:val="28"/>
          <w:szCs w:val="28"/>
        </w:rPr>
        <w:t xml:space="preserve">договоров финансовой аренды (лизинга) техники и оборудования с расчетом лизинговых платежей на несколько календарных годов, то повторного проведение отбора </w:t>
      </w:r>
      <w:proofErr w:type="gramStart"/>
      <w:r w:rsidRPr="006D4ECF">
        <w:rPr>
          <w:sz w:val="28"/>
          <w:szCs w:val="28"/>
        </w:rPr>
        <w:t>в</w:t>
      </w:r>
      <w:proofErr w:type="gramEnd"/>
      <w:r w:rsidRPr="006D4ECF">
        <w:rPr>
          <w:sz w:val="28"/>
          <w:szCs w:val="28"/>
        </w:rPr>
        <w:t xml:space="preserve"> последующие года не требуется. </w:t>
      </w:r>
      <w:proofErr w:type="gramStart"/>
      <w:r w:rsidRPr="006D4ECF">
        <w:rPr>
          <w:sz w:val="28"/>
          <w:szCs w:val="28"/>
        </w:rPr>
        <w:t xml:space="preserve">Соглашение заключается в течение двадцати пяти рабочих дней, после заключения Соглашения о предоставлении субсидии из окружного бюджета бюджету муниципального образования Чукотского муниципального района на частичную компенсацию организациям ЖКХ затрат по уплате лизинговых платежей по договорам финансовой аренды (лизинга) техники и оборудования между Администрацией муниципального образования Чукотский муниципальный район и Департаментом строительства и жилищно-коммунального хозяйства Чукотского автономного округа, в случае </w:t>
      </w:r>
      <w:r w:rsidRPr="006D4ECF">
        <w:rPr>
          <w:sz w:val="28"/>
          <w:szCs w:val="28"/>
        </w:rPr>
        <w:lastRenderedPageBreak/>
        <w:t>предоставления</w:t>
      </w:r>
      <w:proofErr w:type="gramEnd"/>
      <w:r w:rsidRPr="006D4ECF">
        <w:rPr>
          <w:sz w:val="28"/>
          <w:szCs w:val="28"/>
        </w:rPr>
        <w:t xml:space="preserve"> документов в соответствии с пунктом 2.1 настоящего Порядке раньше установленного срока.</w:t>
      </w:r>
    </w:p>
    <w:p w:rsidR="00403EDD" w:rsidRPr="006D4ECF" w:rsidRDefault="00403EDD" w:rsidP="006D4ECF">
      <w:pPr>
        <w:pStyle w:val="ac"/>
        <w:numPr>
          <w:ilvl w:val="2"/>
          <w:numId w:val="36"/>
        </w:numPr>
        <w:autoSpaceDE w:val="0"/>
        <w:autoSpaceDN w:val="0"/>
        <w:adjustRightInd w:val="0"/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Для Получения Бюджетной субсидии Получатель предоставляет в  Уполномоченный орган  ежемесячно, до 20 числа месяца, следующего за текущим месяцем, а за декабрь - до 25 декабря текущего года (предварительный), а по итогам года - до 10 февраля года, следующего года за текущим годом итоговые документы, указанные в настоящем пункте:</w:t>
      </w:r>
    </w:p>
    <w:p w:rsidR="00403EDD" w:rsidRPr="006D4ECF" w:rsidRDefault="00403EDD" w:rsidP="006D4ECF">
      <w:pPr>
        <w:pStyle w:val="ac"/>
        <w:autoSpaceDE w:val="0"/>
        <w:autoSpaceDN w:val="0"/>
        <w:adjustRightInd w:val="0"/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1) письменное обращение о предоставлении Субсидии в произвольной форме;</w:t>
      </w:r>
    </w:p>
    <w:p w:rsidR="00403EDD" w:rsidRPr="006D4ECF" w:rsidRDefault="00403EDD" w:rsidP="006D4ECF">
      <w:pPr>
        <w:pStyle w:val="ac"/>
        <w:autoSpaceDE w:val="0"/>
        <w:autoSpaceDN w:val="0"/>
        <w:adjustRightInd w:val="0"/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2)  Справку-расчет на получение из бюджета муниципального образования Чукотский муниципальный район субсидии на частичную компенсацию затрат по уплате лизинговых платежей по договорам финансовой аренды (лизинга) техники и оборудования с приложением копии платёжного документа в 4-х экземплярах по форме, согласно Приложению 2 к Порядку;</w:t>
      </w:r>
    </w:p>
    <w:p w:rsidR="00403EDD" w:rsidRPr="006D4ECF" w:rsidRDefault="00403EDD" w:rsidP="006D4ECF">
      <w:pPr>
        <w:pStyle w:val="ac"/>
        <w:autoSpaceDE w:val="0"/>
        <w:autoSpaceDN w:val="0"/>
        <w:adjustRightInd w:val="0"/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3) иные документы, установленные Соглашением.</w:t>
      </w:r>
    </w:p>
    <w:p w:rsidR="00403EDD" w:rsidRPr="006D4ECF" w:rsidRDefault="00403EDD" w:rsidP="006D4ECF">
      <w:pPr>
        <w:pStyle w:val="ac"/>
        <w:autoSpaceDE w:val="0"/>
        <w:autoSpaceDN w:val="0"/>
        <w:adjustRightInd w:val="0"/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Уполномоченный орган  имеет право запрашивать иные сведения, необходимые для предоставления Бюджетной субсидии.</w:t>
      </w:r>
    </w:p>
    <w:p w:rsidR="00403EDD" w:rsidRPr="006D4ECF" w:rsidRDefault="00403EDD" w:rsidP="006D4ECF">
      <w:pPr>
        <w:autoSpaceDE w:val="0"/>
        <w:autoSpaceDN w:val="0"/>
        <w:adjustRightInd w:val="0"/>
        <w:ind w:left="5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2.6.3. </w:t>
      </w:r>
      <w:r w:rsidRPr="006D4ECF">
        <w:rPr>
          <w:rFonts w:eastAsiaTheme="minorHAnsi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403EDD" w:rsidRPr="006D4ECF" w:rsidRDefault="00403EDD" w:rsidP="006D4ECF">
      <w:pPr>
        <w:autoSpaceDE w:val="0"/>
        <w:autoSpaceDN w:val="0"/>
        <w:adjustRightInd w:val="0"/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1) 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</w:p>
    <w:p w:rsidR="00403EDD" w:rsidRPr="006D4ECF" w:rsidRDefault="00403EDD" w:rsidP="006D4ECF">
      <w:pPr>
        <w:autoSpaceDE w:val="0"/>
        <w:autoSpaceDN w:val="0"/>
        <w:adjustRightInd w:val="0"/>
        <w:ind w:left="5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  2) установление факта недостоверности представленной Получателем субсидии информации;</w:t>
      </w:r>
    </w:p>
    <w:p w:rsidR="00403EDD" w:rsidRPr="006D4ECF" w:rsidRDefault="00403EDD" w:rsidP="006D4ECF">
      <w:pPr>
        <w:autoSpaceDE w:val="0"/>
        <w:autoSpaceDN w:val="0"/>
        <w:adjustRightInd w:val="0"/>
        <w:ind w:left="5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3) предоставление документов с нарушением срока, установленного подпунктом 2.6.2. пункта 2.6. настоящего раздела;</w:t>
      </w:r>
    </w:p>
    <w:p w:rsidR="00403EDD" w:rsidRPr="006D4ECF" w:rsidRDefault="00403EDD" w:rsidP="006D4ECF">
      <w:pPr>
        <w:autoSpaceDE w:val="0"/>
        <w:autoSpaceDN w:val="0"/>
        <w:adjustRightInd w:val="0"/>
        <w:ind w:left="5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4)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не поступление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в Уполномоченный орган в срок, установленный пунктом 2.8.2.  Порядка, проекта Соглашения, подписанного Получателем.</w:t>
      </w:r>
    </w:p>
    <w:p w:rsidR="00403EDD" w:rsidRPr="006D4ECF" w:rsidRDefault="00403EDD" w:rsidP="006D4ECF">
      <w:pPr>
        <w:autoSpaceDE w:val="0"/>
        <w:autoSpaceDN w:val="0"/>
        <w:adjustRightInd w:val="0"/>
        <w:ind w:left="57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2.6.4.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При наличии оснований, указанных в настоящем пункте, Уполномоченный орган в течение трех рабочих дней со дня принятия решения об отказе в предоставлении субсидии направляет уведомление, оформленное в форме официального письма, с указанием причин отказа о принятом решении с обоснованием причины отказа в предоставлении субсидии, а также разъясняет порядок обжалования вынесенного решения.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Уведомление Получателю субсидии направляется посредством почтовой или факсимильной связи, электронной почты либо вручается лично.</w:t>
      </w:r>
    </w:p>
    <w:p w:rsidR="00403EDD" w:rsidRPr="006D4ECF" w:rsidRDefault="00403EDD" w:rsidP="006D4ECF">
      <w:pPr>
        <w:autoSpaceDE w:val="0"/>
        <w:autoSpaceDN w:val="0"/>
        <w:adjustRightInd w:val="0"/>
        <w:ind w:left="57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2.6.5. Уполномоченный орган в течение 3 (трех) рабочих дней с момента поступления документов осуществляет проверку документов, указанных в подпункте 2.6.3. пункта 2.6. Порядка. При наличии замечаний Уполномоченный орган информирует получателя Субсидии о недоработках и назначает срок, не превышающий 5 (пяти) рабочих дней, для их устранения.</w:t>
      </w:r>
    </w:p>
    <w:p w:rsidR="00265899" w:rsidRPr="006D4ECF" w:rsidRDefault="00265899" w:rsidP="006D4ECF">
      <w:pPr>
        <w:pStyle w:val="ac"/>
        <w:numPr>
          <w:ilvl w:val="2"/>
          <w:numId w:val="37"/>
        </w:numPr>
        <w:ind w:left="57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Размер Бюджетной субсидии, предоставляемой претенденту, определяется по формуле:</w:t>
      </w:r>
    </w:p>
    <w:p w:rsidR="00265899" w:rsidRPr="006D4ECF" w:rsidRDefault="00265899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noProof/>
          <w:sz w:val="28"/>
          <w:szCs w:val="28"/>
        </w:rPr>
        <w:drawing>
          <wp:inline distT="0" distB="0" distL="0" distR="0" wp14:anchorId="7385963F" wp14:editId="66E1DCF4">
            <wp:extent cx="1115695" cy="5911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4ECF">
        <w:rPr>
          <w:sz w:val="28"/>
          <w:szCs w:val="28"/>
        </w:rPr>
        <w:t xml:space="preserve">   ,</w:t>
      </w:r>
    </w:p>
    <w:p w:rsidR="00265899" w:rsidRPr="006D4ECF" w:rsidRDefault="00265899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sz w:val="28"/>
          <w:szCs w:val="28"/>
        </w:rPr>
        <w:lastRenderedPageBreak/>
        <w:t>где:</w:t>
      </w:r>
    </w:p>
    <w:p w:rsidR="00265899" w:rsidRPr="006D4ECF" w:rsidRDefault="00265899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noProof/>
          <w:sz w:val="28"/>
          <w:szCs w:val="28"/>
        </w:rPr>
        <w:drawing>
          <wp:inline distT="0" distB="0" distL="0" distR="0" wp14:anchorId="01E67667" wp14:editId="01590744">
            <wp:extent cx="152400" cy="2374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4ECF">
        <w:rPr>
          <w:sz w:val="28"/>
          <w:szCs w:val="28"/>
        </w:rPr>
        <w:t>-   размер Бюджетной субсидии, предоставляемой претенденту, рублей;</w:t>
      </w:r>
    </w:p>
    <w:p w:rsidR="00265899" w:rsidRPr="006D4ECF" w:rsidRDefault="00265899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noProof/>
          <w:sz w:val="28"/>
          <w:szCs w:val="28"/>
        </w:rPr>
        <w:drawing>
          <wp:inline distT="0" distB="0" distL="0" distR="0" wp14:anchorId="4F7877DF" wp14:editId="5B9B9160">
            <wp:extent cx="170815" cy="207010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6D4ECF">
        <w:rPr>
          <w:sz w:val="28"/>
          <w:szCs w:val="28"/>
        </w:rPr>
        <w:t xml:space="preserve">- размер средств, предусмотренных муниципальной программой, утвержденной постановлением Администрации муниципального образования Чукотский муниципальный район от 13.07.2022г № 274 «Об утверждении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 на 2023-2025 годы», распределенный законом Чукотского автономного округа об окружном бюджете на соответствующий финансовый год - за счет средств окружного бюджета и предельный уровень </w:t>
      </w:r>
      <w:proofErr w:type="spellStart"/>
      <w:r w:rsidRPr="006D4ECF">
        <w:rPr>
          <w:sz w:val="28"/>
          <w:szCs w:val="28"/>
        </w:rPr>
        <w:t>софинансирования</w:t>
      </w:r>
      <w:proofErr w:type="spellEnd"/>
      <w:r w:rsidRPr="006D4ECF">
        <w:rPr>
          <w:sz w:val="28"/>
          <w:szCs w:val="28"/>
        </w:rPr>
        <w:t xml:space="preserve"> расходного обязательства муниципального</w:t>
      </w:r>
      <w:proofErr w:type="gramEnd"/>
      <w:r w:rsidRPr="006D4ECF">
        <w:rPr>
          <w:sz w:val="28"/>
          <w:szCs w:val="28"/>
        </w:rPr>
        <w:t xml:space="preserve"> образования по муниципальным образованиям, установленный Распоряжением Правительства Чукотского автономного округа - за счет средств бюджета муниципального образования Чукотский муниципальный район,  без учета НДС, рублей;</w:t>
      </w:r>
    </w:p>
    <w:p w:rsidR="00265899" w:rsidRPr="006D4ECF" w:rsidRDefault="00265899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 </w:t>
      </w:r>
      <w:r w:rsidRPr="006D4ECF">
        <w:rPr>
          <w:noProof/>
          <w:sz w:val="28"/>
          <w:szCs w:val="28"/>
        </w:rPr>
        <w:drawing>
          <wp:inline distT="0" distB="0" distL="0" distR="0" wp14:anchorId="7A250822" wp14:editId="79B5EEA5">
            <wp:extent cx="152400" cy="2374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4ECF">
        <w:rPr>
          <w:sz w:val="28"/>
          <w:szCs w:val="28"/>
        </w:rPr>
        <w:t xml:space="preserve">    - предварительный размер Бюджетной субсидии претенденту, рублей;</w:t>
      </w:r>
    </w:p>
    <w:p w:rsidR="00265899" w:rsidRPr="006D4ECF" w:rsidRDefault="00265899" w:rsidP="006D4ECF">
      <w:pPr>
        <w:ind w:firstLine="709"/>
        <w:contextualSpacing/>
        <w:jc w:val="both"/>
        <w:rPr>
          <w:sz w:val="28"/>
          <w:szCs w:val="28"/>
        </w:rPr>
      </w:pPr>
    </w:p>
    <w:p w:rsidR="00265899" w:rsidRPr="006D4ECF" w:rsidRDefault="00265899" w:rsidP="006D4ECF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D4ECF">
        <w:rPr>
          <w:noProof/>
          <w:sz w:val="28"/>
          <w:szCs w:val="28"/>
        </w:rPr>
        <w:drawing>
          <wp:inline distT="0" distB="0" distL="0" distR="0" wp14:anchorId="5391182A" wp14:editId="0058F694">
            <wp:extent cx="487680" cy="59118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4ECF">
        <w:rPr>
          <w:sz w:val="28"/>
          <w:szCs w:val="28"/>
        </w:rPr>
        <w:t xml:space="preserve">   - суммарный размер Бюджетной субсидии, рублей.</w:t>
      </w:r>
    </w:p>
    <w:p w:rsidR="00265899" w:rsidRPr="006D4ECF" w:rsidRDefault="0006426F" w:rsidP="006D4ECF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2.7. </w:t>
      </w:r>
      <w:r w:rsidR="00265899" w:rsidRPr="006D4ECF">
        <w:rPr>
          <w:rFonts w:eastAsiaTheme="minorHAnsi"/>
          <w:sz w:val="28"/>
          <w:szCs w:val="28"/>
          <w:lang w:eastAsia="en-US"/>
        </w:rPr>
        <w:t>В случае невозможности предоставлении субсидии в текущем финансовом году, в связи с недостаточностью лимитов бюджетных обязательств, указанных в подпункте 1.3 раздела 1 настоящего Порядка, субсидия предоставляется в очередном финансовом году Получателю субсидии, соответствующему требованиям, установленным подпунктом 2.1.</w:t>
      </w:r>
    </w:p>
    <w:p w:rsidR="00265899" w:rsidRPr="006D4ECF" w:rsidRDefault="00265899" w:rsidP="006D4EC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Получатель субсидии для получения субсидии представляет Уполномоченному органу письменное обращение без повторного прохождения проверки на соответствие установленным требованиям.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2.8. Условия и порядок заключения между главным распорядителем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 (при необходимости).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2.8.1.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Уполномоченный орган в течение 10 (десяти) рабочих дней от даты принятия решения о признании участника отбора соответствующим требованиям и условиям предоставления Субсидии направляет участнику отбора проект Соглашения о предоставлении Субсидии на бумажном носителе в двух экземплярах для подписания либо направляет проект Соглашения в двух экземплярах в адрес участника отбора нарочным, либо почтовым отправлением с одновременным направлением в электронном виде на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адрес электронной почты. 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2.8.2. Участник отбора в течение 10 (десяти) рабочих дней со дня получения от Уполномоченного органа Соглашений в соответствии с подпунктом 2.8.1. пункта 2.8. Порядка подписывает его и возвращает на </w:t>
      </w:r>
      <w:r w:rsidRPr="006D4ECF">
        <w:rPr>
          <w:rFonts w:eastAsiaTheme="minorHAnsi"/>
          <w:sz w:val="28"/>
          <w:szCs w:val="28"/>
          <w:lang w:eastAsia="en-US"/>
        </w:rPr>
        <w:lastRenderedPageBreak/>
        <w:t>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2.8.3. В случае поступления в Уполномоченный орган в срок, установленный подпунктом 2.8.2 пункта 2.8. Порядка, проекта Соглашения, подписанного участником отбора, Уполномоченный орган в течение 5 (пяти) рабочих дней со дня поступления проекта Соглашения: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1) принимает решение о предоставлении Субсидии посредством подписания Соглашения со своей стороны;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2) направляет один экземпляр подписанного Соглашения Получателю субсидии нарочным либо направляет его почтовым отправлением с одновременным направлением в электронном виде на адрес электронной почты Получателя субсидии.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2.8.4. Изменения, вносимые в Соглашение, осуществляются по соглашению сторон и оформляются в виде дополнительного соглашения.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2.8.5. Расторжение Соглашения возможно в случае: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а) прекращения деятельности Получателя;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б) нарушения Получателем порядка, целей и условий предоставления субсидии, установленных настоящим Порядком;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в)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г) по соглашению сторон.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2.8.1. - 2.8.3. пункта 2.8. настоящего Порядка.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2.9.6. В случае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не поступления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в Уполномоченный орган в срок, установленный подпунктом 2.8.2. пункта 2.8. Порядка, проекта Соглашения, подписанного Получателем, победитель отбора признается уклонившимся от заключения Соглашения.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 Уполномоченный орган в течение 6 (шести) рабочих дней со дня истечения срока, установленного подпунктом 2.8.2. пункта 2.8. Порядка,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2.10. В соглашение, заключаемое с Получателем, включаются условия о согласовании новых условий соглашения или о расторжении соглашения при </w:t>
      </w:r>
      <w:proofErr w:type="spellStart"/>
      <w:r w:rsidRPr="006D4ECF">
        <w:rPr>
          <w:rFonts w:eastAsiaTheme="minorHAnsi"/>
          <w:sz w:val="28"/>
          <w:szCs w:val="28"/>
          <w:lang w:eastAsia="en-US"/>
        </w:rPr>
        <w:lastRenderedPageBreak/>
        <w:t>недостижении</w:t>
      </w:r>
      <w:proofErr w:type="spellEnd"/>
      <w:r w:rsidRPr="006D4ECF">
        <w:rPr>
          <w:rFonts w:eastAsiaTheme="minorHAnsi"/>
          <w:sz w:val="28"/>
          <w:szCs w:val="28"/>
          <w:lang w:eastAsia="en-US"/>
        </w:rPr>
        <w:t xml:space="preserve"> согласия по новым условиям,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625CF6" w:rsidRPr="006D4ECF" w:rsidRDefault="00625CF6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2.10.1.При реорганизации получателя субсидии, являющего юридическим лицом:</w:t>
      </w:r>
    </w:p>
    <w:p w:rsidR="00625CF6" w:rsidRPr="006D4ECF" w:rsidRDefault="00625CF6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-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625CF6" w:rsidRPr="006D4ECF" w:rsidRDefault="00625CF6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>-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муниципального образования Чукотский муниципальный район.</w:t>
      </w:r>
    </w:p>
    <w:p w:rsidR="00625CF6" w:rsidRPr="006D4ECF" w:rsidRDefault="00625CF6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хозяйстве»),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обязательстве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с указанием стороны в соглашении иного лица, являющегося правопреемником.</w:t>
      </w:r>
    </w:p>
    <w:p w:rsidR="00625CF6" w:rsidRPr="006D4ECF" w:rsidRDefault="00625CF6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2.10.11. В случаях подлежащих казначейскому сопровождению, в соглашение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</w:t>
      </w:r>
    </w:p>
    <w:p w:rsidR="0006426F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2.11. </w:t>
      </w:r>
      <w:proofErr w:type="gramStart"/>
      <w:r w:rsidR="0006426F" w:rsidRPr="006D4ECF">
        <w:rPr>
          <w:rFonts w:eastAsiaTheme="minorHAnsi"/>
          <w:sz w:val="28"/>
          <w:szCs w:val="28"/>
          <w:lang w:eastAsia="en-US"/>
        </w:rPr>
        <w:t xml:space="preserve">Достигнутыми или планируемыми результатами предоставления субсидии (далее - показатель предоставления субсидии), в соответствии с мероприятием, установленным пунктом 1.2 раздела 1 настоящего Порядка являются приобретение </w:t>
      </w:r>
      <w:r w:rsidR="0006426F" w:rsidRPr="006D4ECF">
        <w:rPr>
          <w:sz w:val="28"/>
          <w:szCs w:val="28"/>
        </w:rPr>
        <w:t>специализированной техники для работы на объектах коммунальной инфраструктуры по договорам финансовой аренды (лизинга) техники и оборудования</w:t>
      </w:r>
      <w:r w:rsidR="0006426F" w:rsidRPr="006D4ECF">
        <w:rPr>
          <w:rFonts w:eastAsiaTheme="minorHAnsi"/>
          <w:sz w:val="28"/>
          <w:szCs w:val="28"/>
          <w:lang w:eastAsia="en-US"/>
        </w:rPr>
        <w:t xml:space="preserve"> с целью обеспечения </w:t>
      </w:r>
      <w:r w:rsidR="0006426F" w:rsidRPr="006D4ECF">
        <w:rPr>
          <w:sz w:val="28"/>
          <w:szCs w:val="28"/>
        </w:rPr>
        <w:t>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коммунальных услуг их потребителям</w:t>
      </w:r>
      <w:r w:rsidR="0006426F" w:rsidRPr="006D4ECF">
        <w:rPr>
          <w:rFonts w:eastAsiaTheme="minorHAnsi"/>
          <w:sz w:val="28"/>
          <w:szCs w:val="28"/>
          <w:lang w:eastAsia="en-US"/>
        </w:rPr>
        <w:t>:</w:t>
      </w:r>
      <w:proofErr w:type="gramEnd"/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992"/>
        <w:gridCol w:w="1418"/>
        <w:gridCol w:w="1362"/>
        <w:gridCol w:w="1296"/>
      </w:tblGrid>
      <w:tr w:rsidR="0006426F" w:rsidRPr="006D4ECF" w:rsidTr="0006426F">
        <w:tc>
          <w:tcPr>
            <w:tcW w:w="4786" w:type="dxa"/>
            <w:vMerge w:val="restart"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6D4ECF">
              <w:rPr>
                <w:rFonts w:eastAsiaTheme="minorHAnsi"/>
                <w:sz w:val="24"/>
                <w:szCs w:val="28"/>
                <w:lang w:eastAsia="en-US"/>
              </w:rPr>
              <w:t>Показатель</w:t>
            </w:r>
          </w:p>
        </w:tc>
        <w:tc>
          <w:tcPr>
            <w:tcW w:w="992" w:type="dxa"/>
            <w:vMerge w:val="restart"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6D4ECF">
              <w:rPr>
                <w:rFonts w:eastAsiaTheme="minorHAnsi"/>
                <w:sz w:val="24"/>
                <w:szCs w:val="28"/>
                <w:lang w:eastAsia="en-US"/>
              </w:rPr>
              <w:t xml:space="preserve">Ед. </w:t>
            </w:r>
            <w:proofErr w:type="spellStart"/>
            <w:proofErr w:type="gramStart"/>
            <w:r w:rsidRPr="006D4ECF">
              <w:rPr>
                <w:rFonts w:eastAsiaTheme="minorHAnsi"/>
                <w:sz w:val="24"/>
                <w:szCs w:val="28"/>
                <w:lang w:eastAsia="en-US"/>
              </w:rPr>
              <w:t>изме</w:t>
            </w:r>
            <w:proofErr w:type="spellEnd"/>
            <w:r w:rsidRPr="006D4ECF">
              <w:rPr>
                <w:rFonts w:eastAsiaTheme="minorHAnsi"/>
                <w:sz w:val="24"/>
                <w:szCs w:val="28"/>
                <w:lang w:eastAsia="en-US"/>
              </w:rPr>
              <w:t>-рения</w:t>
            </w:r>
            <w:proofErr w:type="gramEnd"/>
          </w:p>
        </w:tc>
        <w:tc>
          <w:tcPr>
            <w:tcW w:w="4076" w:type="dxa"/>
            <w:gridSpan w:val="3"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6D4ECF">
              <w:rPr>
                <w:rFonts w:eastAsiaTheme="minorHAnsi"/>
                <w:sz w:val="24"/>
                <w:szCs w:val="28"/>
                <w:lang w:eastAsia="en-US"/>
              </w:rPr>
              <w:t>Значения показателей</w:t>
            </w:r>
          </w:p>
        </w:tc>
      </w:tr>
      <w:tr w:rsidR="0006426F" w:rsidRPr="006D4ECF" w:rsidTr="0006426F">
        <w:tc>
          <w:tcPr>
            <w:tcW w:w="4786" w:type="dxa"/>
            <w:vMerge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4076" w:type="dxa"/>
            <w:gridSpan w:val="3"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8"/>
                <w:lang w:eastAsia="en-US"/>
              </w:rPr>
            </w:pPr>
            <w:r w:rsidRPr="006D4ECF">
              <w:rPr>
                <w:rFonts w:eastAsiaTheme="minorHAnsi"/>
                <w:sz w:val="24"/>
                <w:szCs w:val="28"/>
                <w:lang w:eastAsia="en-US"/>
              </w:rPr>
              <w:t>годы</w:t>
            </w:r>
          </w:p>
        </w:tc>
      </w:tr>
      <w:tr w:rsidR="0006426F" w:rsidRPr="006D4ECF" w:rsidTr="0006426F">
        <w:tc>
          <w:tcPr>
            <w:tcW w:w="4786" w:type="dxa"/>
            <w:vMerge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vMerge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6D4ECF">
              <w:rPr>
                <w:rFonts w:eastAsiaTheme="minorHAnsi"/>
                <w:sz w:val="24"/>
                <w:szCs w:val="28"/>
                <w:lang w:eastAsia="en-US"/>
              </w:rPr>
              <w:t>31.12.2023</w:t>
            </w:r>
          </w:p>
        </w:tc>
        <w:tc>
          <w:tcPr>
            <w:tcW w:w="1362" w:type="dxa"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6D4ECF">
              <w:rPr>
                <w:rFonts w:eastAsiaTheme="minorHAnsi"/>
                <w:sz w:val="24"/>
                <w:szCs w:val="28"/>
                <w:lang w:eastAsia="en-US"/>
              </w:rPr>
              <w:t>31.12.2024</w:t>
            </w:r>
          </w:p>
        </w:tc>
        <w:tc>
          <w:tcPr>
            <w:tcW w:w="1296" w:type="dxa"/>
          </w:tcPr>
          <w:p w:rsidR="0006426F" w:rsidRPr="006D4ECF" w:rsidRDefault="0006426F" w:rsidP="006D4EC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  <w:r w:rsidRPr="006D4ECF">
              <w:rPr>
                <w:rFonts w:eastAsiaTheme="minorHAnsi"/>
                <w:sz w:val="24"/>
                <w:szCs w:val="28"/>
                <w:lang w:eastAsia="en-US"/>
              </w:rPr>
              <w:t>31.12.2025</w:t>
            </w:r>
          </w:p>
        </w:tc>
      </w:tr>
      <w:tr w:rsidR="0006426F" w:rsidRPr="006D4ECF" w:rsidTr="0006426F">
        <w:tc>
          <w:tcPr>
            <w:tcW w:w="4786" w:type="dxa"/>
          </w:tcPr>
          <w:p w:rsidR="0006426F" w:rsidRPr="006D4ECF" w:rsidRDefault="0006426F" w:rsidP="006D4ECF">
            <w:pPr>
              <w:jc w:val="both"/>
              <w:rPr>
                <w:sz w:val="24"/>
                <w:szCs w:val="28"/>
                <w:lang w:eastAsia="en-US"/>
              </w:rPr>
            </w:pPr>
            <w:proofErr w:type="gramStart"/>
            <w:r w:rsidRPr="006D4ECF">
              <w:rPr>
                <w:sz w:val="24"/>
                <w:szCs w:val="28"/>
                <w:lang w:eastAsia="en-US"/>
              </w:rPr>
              <w:lastRenderedPageBreak/>
              <w:t xml:space="preserve">Количество единиц приобретенной специализированной техники для работы на объектах коммунальной инфраструктуры по договорам финансовой аренды (лизинга) техники и оборудования </w:t>
            </w:r>
            <w:r w:rsidRPr="006D4ECF">
              <w:rPr>
                <w:b/>
                <w:sz w:val="24"/>
                <w:szCs w:val="28"/>
                <w:lang w:eastAsia="en-US"/>
              </w:rPr>
              <w:t>поставленных на баланс</w:t>
            </w:r>
            <w:r w:rsidRPr="006D4ECF">
              <w:rPr>
                <w:sz w:val="24"/>
                <w:szCs w:val="28"/>
                <w:lang w:eastAsia="en-US"/>
              </w:rPr>
              <w:t xml:space="preserve"> в 2023 году и в целях </w:t>
            </w:r>
            <w:proofErr w:type="spellStart"/>
            <w:r w:rsidRPr="006D4ECF">
              <w:rPr>
                <w:sz w:val="24"/>
                <w:szCs w:val="28"/>
                <w:lang w:eastAsia="en-US"/>
              </w:rPr>
              <w:t>софинансирования</w:t>
            </w:r>
            <w:proofErr w:type="spellEnd"/>
            <w:r w:rsidRPr="006D4ECF">
              <w:rPr>
                <w:sz w:val="24"/>
                <w:szCs w:val="28"/>
                <w:lang w:eastAsia="en-US"/>
              </w:rPr>
              <w:t xml:space="preserve"> которых предоставляется субсидия в 2023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proofErr w:type="gramEnd"/>
          </w:p>
        </w:tc>
        <w:tc>
          <w:tcPr>
            <w:tcW w:w="99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единиц</w:t>
            </w:r>
          </w:p>
        </w:tc>
        <w:tc>
          <w:tcPr>
            <w:tcW w:w="1418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4</w:t>
            </w:r>
          </w:p>
        </w:tc>
        <w:tc>
          <w:tcPr>
            <w:tcW w:w="136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  <w:tc>
          <w:tcPr>
            <w:tcW w:w="1296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</w:tr>
      <w:tr w:rsidR="0006426F" w:rsidRPr="006D4ECF" w:rsidTr="0006426F">
        <w:tc>
          <w:tcPr>
            <w:tcW w:w="4786" w:type="dxa"/>
          </w:tcPr>
          <w:p w:rsidR="0006426F" w:rsidRPr="006D4ECF" w:rsidRDefault="0006426F" w:rsidP="006D4ECF">
            <w:pPr>
              <w:jc w:val="both"/>
              <w:rPr>
                <w:sz w:val="24"/>
                <w:szCs w:val="28"/>
                <w:lang w:eastAsia="en-US"/>
              </w:rPr>
            </w:pPr>
            <w:r w:rsidRPr="006D4ECF">
              <w:rPr>
                <w:sz w:val="24"/>
                <w:szCs w:val="28"/>
                <w:lang w:eastAsia="en-US"/>
              </w:rPr>
              <w:t xml:space="preserve">Количество техники и оборудования, приобретенных </w:t>
            </w:r>
            <w:r w:rsidRPr="006D4ECF">
              <w:rPr>
                <w:b/>
                <w:sz w:val="24"/>
                <w:szCs w:val="28"/>
                <w:lang w:eastAsia="en-US"/>
              </w:rPr>
              <w:t>поставленных на баланс</w:t>
            </w:r>
            <w:r w:rsidRPr="006D4ECF">
              <w:rPr>
                <w:sz w:val="24"/>
                <w:szCs w:val="28"/>
                <w:lang w:eastAsia="en-US"/>
              </w:rPr>
              <w:t xml:space="preserve"> в 2021 году и в целях </w:t>
            </w:r>
            <w:proofErr w:type="spellStart"/>
            <w:r w:rsidRPr="006D4ECF">
              <w:rPr>
                <w:sz w:val="24"/>
                <w:szCs w:val="28"/>
                <w:lang w:eastAsia="en-US"/>
              </w:rPr>
              <w:t>софинансирования</w:t>
            </w:r>
            <w:proofErr w:type="spellEnd"/>
            <w:r w:rsidRPr="006D4ECF">
              <w:rPr>
                <w:sz w:val="24"/>
                <w:szCs w:val="28"/>
                <w:lang w:eastAsia="en-US"/>
              </w:rPr>
              <w:t xml:space="preserve"> которых предоставляется субсидия в 2023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99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единиц</w:t>
            </w:r>
          </w:p>
        </w:tc>
        <w:tc>
          <w:tcPr>
            <w:tcW w:w="1418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5</w:t>
            </w:r>
          </w:p>
        </w:tc>
        <w:tc>
          <w:tcPr>
            <w:tcW w:w="136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  <w:tc>
          <w:tcPr>
            <w:tcW w:w="1296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</w:tr>
      <w:tr w:rsidR="0006426F" w:rsidRPr="006D4ECF" w:rsidTr="0006426F">
        <w:tc>
          <w:tcPr>
            <w:tcW w:w="4786" w:type="dxa"/>
          </w:tcPr>
          <w:p w:rsidR="0006426F" w:rsidRPr="006D4ECF" w:rsidRDefault="0006426F" w:rsidP="006D4ECF">
            <w:pPr>
              <w:jc w:val="both"/>
              <w:rPr>
                <w:sz w:val="24"/>
                <w:szCs w:val="28"/>
                <w:lang w:eastAsia="en-US"/>
              </w:rPr>
            </w:pPr>
            <w:proofErr w:type="gramStart"/>
            <w:r w:rsidRPr="006D4ECF">
              <w:rPr>
                <w:sz w:val="24"/>
                <w:szCs w:val="28"/>
                <w:lang w:eastAsia="en-US"/>
              </w:rPr>
              <w:t xml:space="preserve">Количество единиц приобретенной специализированной техники для работы на объектах коммунальной инфраструктуры по договорам финансовой аренды (лизинга) техники и оборудования </w:t>
            </w:r>
            <w:r w:rsidRPr="006D4ECF">
              <w:rPr>
                <w:b/>
                <w:sz w:val="24"/>
                <w:szCs w:val="28"/>
                <w:lang w:eastAsia="en-US"/>
              </w:rPr>
              <w:t>поставленных на баланс</w:t>
            </w:r>
            <w:r w:rsidRPr="006D4ECF">
              <w:rPr>
                <w:sz w:val="24"/>
                <w:szCs w:val="28"/>
                <w:lang w:eastAsia="en-US"/>
              </w:rPr>
              <w:t xml:space="preserve"> в 2023 году и в целях </w:t>
            </w:r>
            <w:proofErr w:type="spellStart"/>
            <w:r w:rsidRPr="006D4ECF">
              <w:rPr>
                <w:sz w:val="24"/>
                <w:szCs w:val="28"/>
                <w:lang w:eastAsia="en-US"/>
              </w:rPr>
              <w:t>софинансирования</w:t>
            </w:r>
            <w:proofErr w:type="spellEnd"/>
            <w:r w:rsidRPr="006D4ECF">
              <w:rPr>
                <w:sz w:val="24"/>
                <w:szCs w:val="28"/>
                <w:lang w:eastAsia="en-US"/>
              </w:rPr>
              <w:t xml:space="preserve"> которых предоставляется субсидия в 2024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proofErr w:type="gramEnd"/>
          </w:p>
        </w:tc>
        <w:tc>
          <w:tcPr>
            <w:tcW w:w="99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единиц</w:t>
            </w:r>
          </w:p>
        </w:tc>
        <w:tc>
          <w:tcPr>
            <w:tcW w:w="1418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  <w:tc>
          <w:tcPr>
            <w:tcW w:w="136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4</w:t>
            </w:r>
          </w:p>
        </w:tc>
        <w:tc>
          <w:tcPr>
            <w:tcW w:w="1296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</w:tr>
      <w:tr w:rsidR="0006426F" w:rsidRPr="006D4ECF" w:rsidTr="0006426F">
        <w:tc>
          <w:tcPr>
            <w:tcW w:w="4786" w:type="dxa"/>
          </w:tcPr>
          <w:p w:rsidR="0006426F" w:rsidRPr="006D4ECF" w:rsidRDefault="0006426F" w:rsidP="006D4ECF">
            <w:pPr>
              <w:jc w:val="both"/>
              <w:rPr>
                <w:sz w:val="24"/>
                <w:szCs w:val="28"/>
                <w:lang w:eastAsia="en-US"/>
              </w:rPr>
            </w:pPr>
            <w:r w:rsidRPr="006D4ECF">
              <w:rPr>
                <w:sz w:val="24"/>
                <w:szCs w:val="28"/>
                <w:lang w:eastAsia="en-US"/>
              </w:rPr>
              <w:t xml:space="preserve">Количество техники и оборудования, приобретенных </w:t>
            </w:r>
            <w:r w:rsidRPr="006D4ECF">
              <w:rPr>
                <w:b/>
                <w:sz w:val="24"/>
                <w:szCs w:val="28"/>
                <w:lang w:eastAsia="en-US"/>
              </w:rPr>
              <w:t>поставленных на баланс</w:t>
            </w:r>
            <w:r w:rsidRPr="006D4ECF">
              <w:rPr>
                <w:sz w:val="24"/>
                <w:szCs w:val="28"/>
                <w:lang w:eastAsia="en-US"/>
              </w:rPr>
              <w:t xml:space="preserve"> в 2021 году и в целях </w:t>
            </w:r>
            <w:proofErr w:type="spellStart"/>
            <w:r w:rsidRPr="006D4ECF">
              <w:rPr>
                <w:sz w:val="24"/>
                <w:szCs w:val="28"/>
                <w:lang w:eastAsia="en-US"/>
              </w:rPr>
              <w:t>софинансирования</w:t>
            </w:r>
            <w:proofErr w:type="spellEnd"/>
            <w:r w:rsidRPr="006D4ECF">
              <w:rPr>
                <w:sz w:val="24"/>
                <w:szCs w:val="28"/>
                <w:lang w:eastAsia="en-US"/>
              </w:rPr>
              <w:t xml:space="preserve"> которых предоставляется субсидия в 2024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99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единиц</w:t>
            </w:r>
          </w:p>
        </w:tc>
        <w:tc>
          <w:tcPr>
            <w:tcW w:w="1418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  <w:tc>
          <w:tcPr>
            <w:tcW w:w="136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5</w:t>
            </w:r>
          </w:p>
        </w:tc>
        <w:tc>
          <w:tcPr>
            <w:tcW w:w="1296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</w:tr>
      <w:tr w:rsidR="0006426F" w:rsidRPr="006D4ECF" w:rsidTr="0006426F">
        <w:tc>
          <w:tcPr>
            <w:tcW w:w="4786" w:type="dxa"/>
          </w:tcPr>
          <w:p w:rsidR="0006426F" w:rsidRPr="006D4ECF" w:rsidRDefault="0006426F" w:rsidP="006D4ECF">
            <w:pPr>
              <w:jc w:val="both"/>
              <w:rPr>
                <w:sz w:val="24"/>
                <w:szCs w:val="28"/>
                <w:lang w:eastAsia="en-US"/>
              </w:rPr>
            </w:pPr>
            <w:proofErr w:type="gramStart"/>
            <w:r w:rsidRPr="006D4ECF">
              <w:rPr>
                <w:sz w:val="24"/>
                <w:szCs w:val="28"/>
                <w:lang w:eastAsia="en-US"/>
              </w:rPr>
              <w:t xml:space="preserve">Количество единиц приобретенной специализированной техники для работы на </w:t>
            </w:r>
            <w:r w:rsidRPr="006D4ECF">
              <w:rPr>
                <w:sz w:val="24"/>
                <w:szCs w:val="28"/>
                <w:lang w:eastAsia="en-US"/>
              </w:rPr>
              <w:lastRenderedPageBreak/>
              <w:t xml:space="preserve">объектах коммунальной инфраструктуры по договорам финансовой аренды (лизинга) техники и оборудования </w:t>
            </w:r>
            <w:r w:rsidRPr="006D4ECF">
              <w:rPr>
                <w:b/>
                <w:sz w:val="24"/>
                <w:szCs w:val="28"/>
                <w:lang w:eastAsia="en-US"/>
              </w:rPr>
              <w:t>поставленных на баланс</w:t>
            </w:r>
            <w:r w:rsidRPr="006D4ECF">
              <w:rPr>
                <w:sz w:val="24"/>
                <w:szCs w:val="28"/>
                <w:lang w:eastAsia="en-US"/>
              </w:rPr>
              <w:t xml:space="preserve"> в 2023 году и в целях </w:t>
            </w:r>
            <w:proofErr w:type="spellStart"/>
            <w:r w:rsidRPr="006D4ECF">
              <w:rPr>
                <w:sz w:val="24"/>
                <w:szCs w:val="28"/>
                <w:lang w:eastAsia="en-US"/>
              </w:rPr>
              <w:t>софинансирования</w:t>
            </w:r>
            <w:proofErr w:type="spellEnd"/>
            <w:r w:rsidRPr="006D4ECF">
              <w:rPr>
                <w:sz w:val="24"/>
                <w:szCs w:val="28"/>
                <w:lang w:eastAsia="en-US"/>
              </w:rPr>
              <w:t xml:space="preserve"> которых предоставляется субсидия в 2025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proofErr w:type="gramEnd"/>
          </w:p>
        </w:tc>
        <w:tc>
          <w:tcPr>
            <w:tcW w:w="99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lastRenderedPageBreak/>
              <w:t>единиц</w:t>
            </w:r>
          </w:p>
        </w:tc>
        <w:tc>
          <w:tcPr>
            <w:tcW w:w="1418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  <w:tc>
          <w:tcPr>
            <w:tcW w:w="1362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  <w:tc>
          <w:tcPr>
            <w:tcW w:w="1296" w:type="dxa"/>
          </w:tcPr>
          <w:p w:rsidR="0006426F" w:rsidRPr="006D4ECF" w:rsidRDefault="0006426F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4</w:t>
            </w:r>
          </w:p>
        </w:tc>
      </w:tr>
      <w:tr w:rsidR="00C57BB6" w:rsidRPr="006D4ECF" w:rsidTr="0006426F">
        <w:tc>
          <w:tcPr>
            <w:tcW w:w="4786" w:type="dxa"/>
          </w:tcPr>
          <w:p w:rsidR="00C57BB6" w:rsidRPr="006D4ECF" w:rsidRDefault="00C57BB6" w:rsidP="006D4ECF">
            <w:pPr>
              <w:jc w:val="both"/>
              <w:rPr>
                <w:sz w:val="24"/>
                <w:szCs w:val="28"/>
                <w:lang w:eastAsia="en-US"/>
              </w:rPr>
            </w:pPr>
            <w:r w:rsidRPr="006D4ECF">
              <w:rPr>
                <w:sz w:val="24"/>
                <w:szCs w:val="28"/>
                <w:lang w:eastAsia="en-US"/>
              </w:rPr>
              <w:lastRenderedPageBreak/>
              <w:t xml:space="preserve">Количество единиц приобретенного оборудования, </w:t>
            </w:r>
            <w:r w:rsidRPr="006D4ECF">
              <w:rPr>
                <w:sz w:val="24"/>
                <w:szCs w:val="28"/>
              </w:rPr>
              <w:t>используемого в жилищно-коммунальном хозяйстве</w:t>
            </w:r>
            <w:r w:rsidRPr="006D4ECF">
              <w:rPr>
                <w:sz w:val="24"/>
                <w:szCs w:val="28"/>
                <w:lang w:eastAsia="en-US"/>
              </w:rPr>
              <w:t xml:space="preserve"> по договорам финансовой аренды (лизинга) техники и оборудования </w:t>
            </w:r>
            <w:r w:rsidRPr="006D4ECF">
              <w:rPr>
                <w:b/>
                <w:sz w:val="24"/>
                <w:szCs w:val="28"/>
                <w:lang w:eastAsia="en-US"/>
              </w:rPr>
              <w:t xml:space="preserve"> </w:t>
            </w:r>
            <w:r w:rsidRPr="006D4ECF">
              <w:rPr>
                <w:sz w:val="24"/>
                <w:szCs w:val="28"/>
                <w:lang w:eastAsia="en-US"/>
              </w:rPr>
              <w:t xml:space="preserve"> в целях </w:t>
            </w:r>
            <w:proofErr w:type="spellStart"/>
            <w:r w:rsidRPr="006D4ECF">
              <w:rPr>
                <w:sz w:val="24"/>
                <w:szCs w:val="28"/>
                <w:lang w:eastAsia="en-US"/>
              </w:rPr>
              <w:t>софинансирования</w:t>
            </w:r>
            <w:proofErr w:type="spellEnd"/>
            <w:r w:rsidRPr="006D4ECF">
              <w:rPr>
                <w:sz w:val="24"/>
                <w:szCs w:val="28"/>
                <w:lang w:eastAsia="en-US"/>
              </w:rPr>
              <w:t xml:space="preserve"> которых предоставляется субсидия в 2025 году в рамках мероприятия «Финансирование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</w:p>
        </w:tc>
        <w:tc>
          <w:tcPr>
            <w:tcW w:w="992" w:type="dxa"/>
          </w:tcPr>
          <w:p w:rsidR="00C57BB6" w:rsidRPr="006D4ECF" w:rsidRDefault="00C57BB6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единиц</w:t>
            </w:r>
          </w:p>
        </w:tc>
        <w:tc>
          <w:tcPr>
            <w:tcW w:w="1418" w:type="dxa"/>
          </w:tcPr>
          <w:p w:rsidR="00C57BB6" w:rsidRPr="006D4ECF" w:rsidRDefault="00C57BB6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  <w:tc>
          <w:tcPr>
            <w:tcW w:w="1362" w:type="dxa"/>
          </w:tcPr>
          <w:p w:rsidR="00C57BB6" w:rsidRPr="006D4ECF" w:rsidRDefault="00C57BB6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0</w:t>
            </w:r>
          </w:p>
        </w:tc>
        <w:tc>
          <w:tcPr>
            <w:tcW w:w="1296" w:type="dxa"/>
          </w:tcPr>
          <w:p w:rsidR="00C57BB6" w:rsidRPr="006D4ECF" w:rsidRDefault="00C57BB6" w:rsidP="006D4E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3</w:t>
            </w:r>
          </w:p>
        </w:tc>
      </w:tr>
    </w:tbl>
    <w:p w:rsidR="00775614" w:rsidRPr="006D4ECF" w:rsidRDefault="00775614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Не достижение Получателем субсидии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3.8. раздела 3 настоящего Порядка.</w:t>
      </w:r>
    </w:p>
    <w:p w:rsidR="00775614" w:rsidRPr="006D4ECF" w:rsidRDefault="0006426F" w:rsidP="006D4ECF">
      <w:pPr>
        <w:ind w:firstLine="709"/>
        <w:contextualSpacing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</w:t>
      </w:r>
      <w:r w:rsidR="00625CF6" w:rsidRPr="006D4ECF">
        <w:rPr>
          <w:sz w:val="28"/>
          <w:szCs w:val="28"/>
        </w:rPr>
        <w:t>ьтатов предоставления субсидии.</w:t>
      </w:r>
    </w:p>
    <w:p w:rsidR="00775614" w:rsidRPr="006D4ECF" w:rsidRDefault="00775614" w:rsidP="006D4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2.12. Устанавливается следующий порядок перечисления Субсидии:</w:t>
      </w:r>
    </w:p>
    <w:p w:rsidR="00400FB7" w:rsidRPr="006D4ECF" w:rsidRDefault="00625CF6" w:rsidP="006D4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2.12.1</w:t>
      </w:r>
      <w:r w:rsidR="00890ED5" w:rsidRPr="006D4ECF">
        <w:rPr>
          <w:rFonts w:eastAsiaTheme="minorHAnsi"/>
          <w:sz w:val="28"/>
          <w:szCs w:val="28"/>
          <w:lang w:eastAsia="en-US"/>
        </w:rPr>
        <w:t xml:space="preserve">. </w:t>
      </w:r>
      <w:r w:rsidR="00400FB7" w:rsidRPr="006D4ECF">
        <w:rPr>
          <w:rFonts w:eastAsiaTheme="minorHAnsi"/>
          <w:sz w:val="28"/>
          <w:szCs w:val="28"/>
          <w:lang w:eastAsia="en-US"/>
        </w:rPr>
        <w:t xml:space="preserve">Перечисление субсидии Получателю субсидии осуществляется не позднее 10-го рабочего дня, следующего за днем принятия главным распорядителем бюджетных средств по результатам рассмотрения и проверки им документов, указанных в пункте </w:t>
      </w:r>
      <w:r w:rsidR="00890ED5" w:rsidRPr="006D4ECF">
        <w:rPr>
          <w:rFonts w:eastAsiaTheme="minorHAnsi"/>
          <w:sz w:val="28"/>
          <w:szCs w:val="28"/>
          <w:lang w:eastAsia="en-US"/>
        </w:rPr>
        <w:t>2.13 раздела 2</w:t>
      </w:r>
      <w:r w:rsidR="00400FB7" w:rsidRPr="006D4ECF">
        <w:rPr>
          <w:rFonts w:eastAsiaTheme="minorHAnsi"/>
          <w:sz w:val="28"/>
          <w:szCs w:val="28"/>
          <w:lang w:eastAsia="en-US"/>
        </w:rPr>
        <w:t xml:space="preserve"> настоящего Порядка, в сроки, установленные пунктом </w:t>
      </w:r>
      <w:r w:rsidRPr="006D4ECF">
        <w:rPr>
          <w:rFonts w:eastAsiaTheme="minorHAnsi"/>
          <w:sz w:val="28"/>
          <w:szCs w:val="28"/>
          <w:lang w:eastAsia="en-US"/>
        </w:rPr>
        <w:t>2.</w:t>
      </w:r>
      <w:r w:rsidR="00890ED5" w:rsidRPr="006D4ECF">
        <w:rPr>
          <w:rFonts w:eastAsiaTheme="minorHAnsi"/>
          <w:sz w:val="28"/>
          <w:szCs w:val="28"/>
          <w:lang w:eastAsia="en-US"/>
        </w:rPr>
        <w:t>6.</w:t>
      </w:r>
      <w:r w:rsidRPr="006D4ECF">
        <w:rPr>
          <w:rFonts w:eastAsiaTheme="minorHAnsi"/>
          <w:sz w:val="28"/>
          <w:szCs w:val="28"/>
          <w:lang w:eastAsia="en-US"/>
        </w:rPr>
        <w:t>5.</w:t>
      </w:r>
      <w:r w:rsidR="00890ED5" w:rsidRPr="006D4ECF">
        <w:rPr>
          <w:rFonts w:eastAsiaTheme="minorHAnsi"/>
          <w:sz w:val="28"/>
          <w:szCs w:val="28"/>
          <w:lang w:eastAsia="en-US"/>
        </w:rPr>
        <w:t xml:space="preserve">  раздела 2</w:t>
      </w:r>
      <w:r w:rsidR="00400FB7" w:rsidRPr="006D4ECF">
        <w:rPr>
          <w:rFonts w:eastAsiaTheme="minorHAnsi"/>
          <w:sz w:val="28"/>
          <w:szCs w:val="28"/>
          <w:lang w:eastAsia="en-US"/>
        </w:rPr>
        <w:t xml:space="preserve"> настоящего Порядка, решения о предоставлении субсидии.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2.12.</w:t>
      </w:r>
      <w:r w:rsidR="00625CF6" w:rsidRPr="006D4ECF">
        <w:rPr>
          <w:rFonts w:eastAsiaTheme="minorHAnsi"/>
          <w:sz w:val="28"/>
          <w:szCs w:val="28"/>
          <w:lang w:eastAsia="en-US"/>
        </w:rPr>
        <w:t>2</w:t>
      </w:r>
      <w:r w:rsidRPr="006D4ECF">
        <w:rPr>
          <w:rFonts w:eastAsiaTheme="minorHAnsi"/>
          <w:sz w:val="28"/>
          <w:szCs w:val="28"/>
          <w:lang w:eastAsia="en-US"/>
        </w:rPr>
        <w:t>. Перечисление субсидии Получателю субсидии в соответствии с бюджетным законодательством Российской Федерации осуществляется ежемесячно в сумме, определенной Соглашением, не позднее десятого рабочего дня после принятия Уполномоченным органом решения по результатам рассмотрения документов, указанных в пункте 2.1</w:t>
      </w:r>
      <w:r w:rsidR="00625CF6" w:rsidRPr="006D4ECF">
        <w:rPr>
          <w:rFonts w:eastAsiaTheme="minorHAnsi"/>
          <w:sz w:val="28"/>
          <w:szCs w:val="28"/>
          <w:lang w:eastAsia="en-US"/>
        </w:rPr>
        <w:t>3</w:t>
      </w:r>
      <w:r w:rsidRPr="006D4ECF">
        <w:rPr>
          <w:rFonts w:eastAsiaTheme="minorHAnsi"/>
          <w:sz w:val="28"/>
          <w:szCs w:val="28"/>
          <w:lang w:eastAsia="en-US"/>
        </w:rPr>
        <w:t xml:space="preserve"> настоящего Порядка, в сроки, </w:t>
      </w:r>
      <w:r w:rsidR="009A4658" w:rsidRPr="006D4ECF">
        <w:rPr>
          <w:rFonts w:eastAsiaTheme="minorHAnsi"/>
          <w:sz w:val="28"/>
          <w:szCs w:val="28"/>
          <w:lang w:eastAsia="en-US"/>
        </w:rPr>
        <w:t>установленные в подпункте 2.12.</w:t>
      </w:r>
      <w:r w:rsidR="00625CF6" w:rsidRPr="006D4ECF">
        <w:rPr>
          <w:rFonts w:eastAsiaTheme="minorHAnsi"/>
          <w:sz w:val="28"/>
          <w:szCs w:val="28"/>
          <w:lang w:eastAsia="en-US"/>
        </w:rPr>
        <w:t>1</w:t>
      </w:r>
      <w:r w:rsidRPr="006D4ECF">
        <w:rPr>
          <w:rFonts w:eastAsiaTheme="minorHAnsi"/>
          <w:sz w:val="28"/>
          <w:szCs w:val="28"/>
          <w:lang w:eastAsia="en-US"/>
        </w:rPr>
        <w:t xml:space="preserve"> пункта 2.12 настоящего Порядка.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lastRenderedPageBreak/>
        <w:t>2.12.</w:t>
      </w:r>
      <w:r w:rsidR="00625CF6" w:rsidRPr="006D4ECF">
        <w:rPr>
          <w:rFonts w:eastAsiaTheme="minorHAnsi"/>
          <w:sz w:val="28"/>
          <w:szCs w:val="28"/>
          <w:lang w:eastAsia="en-US"/>
        </w:rPr>
        <w:t>3</w:t>
      </w:r>
      <w:r w:rsidRPr="006D4ECF">
        <w:rPr>
          <w:rFonts w:eastAsiaTheme="minorHAnsi"/>
          <w:sz w:val="28"/>
          <w:szCs w:val="28"/>
          <w:lang w:eastAsia="en-US"/>
        </w:rPr>
        <w:t>. Перечисление субсидии осуществляется Уполномоченным органом на расчетный счет в соответствии с бюджетным законодательством Российской Федерации, открытый Получателю субсидии в учреждениях Центрального банка Российской Федерации или кредитных организациях.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2.12.</w:t>
      </w:r>
      <w:r w:rsidR="00625CF6" w:rsidRPr="006D4ECF">
        <w:rPr>
          <w:rFonts w:eastAsiaTheme="minorHAnsi"/>
          <w:sz w:val="28"/>
          <w:szCs w:val="28"/>
          <w:lang w:eastAsia="en-US"/>
        </w:rPr>
        <w:t>4</w:t>
      </w:r>
      <w:r w:rsidRPr="006D4ECF">
        <w:rPr>
          <w:rFonts w:eastAsiaTheme="minorHAnsi"/>
          <w:sz w:val="28"/>
          <w:szCs w:val="28"/>
          <w:lang w:eastAsia="en-US"/>
        </w:rPr>
        <w:t>. Получатели субсидии не имеют права за счет средств субсидии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2.13. Перечень документов, подтверждающих фактически произведенные затраты (недополученные доходы):</w:t>
      </w:r>
    </w:p>
    <w:p w:rsidR="009A4658" w:rsidRPr="006D4ECF" w:rsidRDefault="009A4658" w:rsidP="006D4ECF">
      <w:pPr>
        <w:pStyle w:val="ac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- копии Договоров (с приложением графика лизинговых платежей);</w:t>
      </w:r>
    </w:p>
    <w:p w:rsidR="009A4658" w:rsidRPr="006D4ECF" w:rsidRDefault="009A4658" w:rsidP="006D4EC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zh-CN"/>
        </w:rPr>
      </w:pPr>
      <w:r w:rsidRPr="006D4ECF">
        <w:rPr>
          <w:rFonts w:eastAsiaTheme="minorHAnsi"/>
          <w:sz w:val="28"/>
          <w:szCs w:val="28"/>
          <w:lang w:eastAsia="en-US"/>
        </w:rPr>
        <w:t>-  копии Договоров купли-продажи;</w:t>
      </w:r>
    </w:p>
    <w:p w:rsidR="009A4658" w:rsidRPr="006D4ECF" w:rsidRDefault="009A4658" w:rsidP="006D4ECF">
      <w:pPr>
        <w:pStyle w:val="ac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- копии платёжного документа, подтверждающего факт оплаты лизингового платежа;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</w:t>
      </w:r>
      <w:r w:rsidR="00625CF6" w:rsidRPr="006D4ECF">
        <w:rPr>
          <w:rFonts w:eastAsiaTheme="minorHAnsi"/>
          <w:sz w:val="28"/>
          <w:szCs w:val="28"/>
          <w:lang w:eastAsia="en-US"/>
        </w:rPr>
        <w:t>14</w:t>
      </w:r>
      <w:r w:rsidRPr="006D4ECF">
        <w:rPr>
          <w:rFonts w:eastAsiaTheme="minorHAnsi"/>
          <w:sz w:val="28"/>
          <w:szCs w:val="28"/>
          <w:lang w:eastAsia="en-US"/>
        </w:rPr>
        <w:t>. В целях недопущения образования задолженности прошлых лет Уполномоченный орган,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перечисление субсидии на основании ходатайства на перечисление Бюджетной субсидии в произвольной форме и предоставлением документов, установленных пунктом 2.</w:t>
      </w:r>
      <w:r w:rsidR="00625CF6" w:rsidRPr="006D4ECF">
        <w:rPr>
          <w:rFonts w:eastAsiaTheme="minorHAnsi"/>
          <w:sz w:val="28"/>
          <w:szCs w:val="28"/>
          <w:lang w:eastAsia="en-US"/>
        </w:rPr>
        <w:t>13</w:t>
      </w:r>
      <w:r w:rsidRPr="006D4ECF">
        <w:rPr>
          <w:rFonts w:eastAsiaTheme="minorHAnsi"/>
          <w:sz w:val="28"/>
          <w:szCs w:val="28"/>
          <w:lang w:eastAsia="en-US"/>
        </w:rPr>
        <w:t>. Порядка.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</w:t>
      </w:r>
      <w:r w:rsidR="00625CF6" w:rsidRPr="006D4ECF">
        <w:rPr>
          <w:rFonts w:eastAsiaTheme="minorHAnsi"/>
          <w:sz w:val="28"/>
          <w:szCs w:val="28"/>
          <w:lang w:eastAsia="en-US"/>
        </w:rPr>
        <w:t>15</w:t>
      </w:r>
      <w:r w:rsidRPr="006D4ECF">
        <w:rPr>
          <w:rFonts w:eastAsiaTheme="minorHAnsi"/>
          <w:sz w:val="28"/>
          <w:szCs w:val="28"/>
          <w:lang w:eastAsia="en-US"/>
        </w:rPr>
        <w:t>. В целях недопущения образования кредиторской задолженности на конец текущего года Уполномоченный орган,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авансовый платеж на основании предварительной заявки на перечисление Бюджетной субсидии в произвольной форме.</w:t>
      </w:r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</w:t>
      </w:r>
      <w:r w:rsidR="00625CF6" w:rsidRPr="006D4ECF">
        <w:rPr>
          <w:rFonts w:eastAsiaTheme="minorHAnsi"/>
          <w:sz w:val="28"/>
          <w:szCs w:val="28"/>
          <w:lang w:eastAsia="en-US"/>
        </w:rPr>
        <w:t>16</w:t>
      </w:r>
      <w:r w:rsidRPr="006D4ECF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В случае превышения фактически сложившейся суммы Бюджетной субсидии над размером авансового платежа, возмещение разницы между предварительно рассчитанной суммой Бюджетной субсидии и фактически сложившейся производится в первом квартале текущего финансового года на основании итоговых документов, в пределах бюджетных ассигнований, предусмотренных в бюджет муниципального образования Чукотский муниципальный район на текущий финансовый год на цели, определенные настоящим Порядком.</w:t>
      </w:r>
      <w:proofErr w:type="gramEnd"/>
    </w:p>
    <w:p w:rsidR="00775614" w:rsidRPr="006D4ECF" w:rsidRDefault="00775614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2.</w:t>
      </w:r>
      <w:r w:rsidR="001E7EA1" w:rsidRPr="006D4ECF">
        <w:rPr>
          <w:rFonts w:eastAsiaTheme="minorHAnsi"/>
          <w:sz w:val="28"/>
          <w:szCs w:val="28"/>
          <w:lang w:eastAsia="en-US"/>
        </w:rPr>
        <w:t>17.</w:t>
      </w:r>
      <w:r w:rsidRPr="006D4ECF">
        <w:rPr>
          <w:rFonts w:eastAsiaTheme="minorHAnsi"/>
          <w:sz w:val="28"/>
          <w:szCs w:val="28"/>
          <w:lang w:eastAsia="en-US"/>
        </w:rPr>
        <w:t xml:space="preserve"> В случае нарушения Получателем субсидии условий, целей и порядка предоставления субсидии, полученные средства подлежат возврату в бюджет Чукотского муниципального района в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установленном пунктом 3.8. раздела 3  настоящего Порядка.</w:t>
      </w:r>
    </w:p>
    <w:p w:rsidR="00BF4CCB" w:rsidRPr="006D4ECF" w:rsidRDefault="00BF4CCB" w:rsidP="006D4ECF">
      <w:pPr>
        <w:autoSpaceDE w:val="0"/>
        <w:autoSpaceDN w:val="0"/>
        <w:adjustRightInd w:val="0"/>
        <w:ind w:firstLine="709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6D4ECF">
        <w:rPr>
          <w:rFonts w:eastAsiaTheme="minorHAnsi"/>
          <w:b/>
          <w:sz w:val="28"/>
          <w:szCs w:val="28"/>
          <w:lang w:eastAsia="en-US"/>
        </w:rPr>
        <w:t>3. Требования в части представления отчетности, осуществления контроля (мониторинга) за соблю</w:t>
      </w:r>
      <w:bookmarkStart w:id="2" w:name="_GoBack"/>
      <w:bookmarkEnd w:id="2"/>
      <w:r w:rsidRPr="006D4ECF">
        <w:rPr>
          <w:rFonts w:eastAsiaTheme="minorHAnsi"/>
          <w:b/>
          <w:sz w:val="28"/>
          <w:szCs w:val="28"/>
          <w:lang w:eastAsia="en-US"/>
        </w:rPr>
        <w:t>дением условий и порядка предоставления субсидий и ответственности за их нарушение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spacing w:before="50" w:after="5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lastRenderedPageBreak/>
        <w:t>3.1. Получатель субсидии представляет Отчет о достижении значений  результатов предоставления Субсидии, показателей их достижения, указанных в пункте 2.11. раздела 2 настоящего Порядка, ежеквартально в срок до 20 числа месяца, следующего за отчетным периодом</w:t>
      </w:r>
      <w:r w:rsidR="001E7EA1" w:rsidRPr="006D4ECF">
        <w:rPr>
          <w:rFonts w:eastAsiaTheme="minorHAnsi"/>
          <w:sz w:val="28"/>
          <w:szCs w:val="28"/>
          <w:lang w:eastAsia="en-US"/>
        </w:rPr>
        <w:t>, по форме установленной соглашением</w:t>
      </w:r>
      <w:r w:rsidRPr="006D4ECF">
        <w:rPr>
          <w:rFonts w:eastAsiaTheme="minorHAnsi"/>
          <w:sz w:val="28"/>
          <w:szCs w:val="28"/>
          <w:lang w:eastAsia="en-US"/>
        </w:rPr>
        <w:t>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Ежемесячно, в срок до 5 числа месяца, следующего за отчетным периодом, Получатель субсидии в соответствии с настоящим Порядком предоставляет в Администрацию: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spacing w:before="50" w:after="5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Отчет о расходах, источником финансового обеспечения которых является Субсидия</w:t>
      </w:r>
      <w:r w:rsidR="001E7EA1" w:rsidRPr="006D4ECF">
        <w:rPr>
          <w:rFonts w:eastAsiaTheme="minorHAnsi"/>
          <w:sz w:val="28"/>
          <w:szCs w:val="28"/>
          <w:lang w:eastAsia="en-US"/>
        </w:rPr>
        <w:t>, по форме установленной соглашением</w:t>
      </w:r>
      <w:r w:rsidRPr="006D4ECF">
        <w:rPr>
          <w:rFonts w:eastAsiaTheme="minorHAnsi"/>
          <w:sz w:val="28"/>
          <w:szCs w:val="28"/>
          <w:lang w:eastAsia="en-US"/>
        </w:rPr>
        <w:t>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3.2. Сроки и формы представления Получателем субсидии дополнительной отчетности, устанавливаются Уполномоченным органов в Соглашении.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Получатель субсидии представляет отчетность, указанную в настоящем пункте, в Уполномоченный орган на адрес электронной почты Администрации муниципального образования Чукотский муниципальный район, почтовым отправлением либо нарочным способом.</w:t>
      </w:r>
    </w:p>
    <w:p w:rsidR="00BF4CCB" w:rsidRPr="006D4ECF" w:rsidRDefault="00BF4CCB" w:rsidP="006D4ECF">
      <w:pPr>
        <w:pStyle w:val="ac"/>
        <w:numPr>
          <w:ilvl w:val="1"/>
          <w:numId w:val="38"/>
        </w:numPr>
        <w:autoSpaceDE w:val="0"/>
        <w:autoSpaceDN w:val="0"/>
        <w:adjustRightInd w:val="0"/>
        <w:spacing w:before="50" w:after="5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>Уполномоченный орган в срок не позднее трех рабочих дней со дня предоставления отчетности, указанных в пункте 3.1. настоящего Порядка, рассматривает представленные Получателем субсидии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отказа.</w:t>
      </w:r>
      <w:proofErr w:type="gramEnd"/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При наличии замечаний Уполномоченный орган информирует получателя Субсидии о недостатках и назначает срок, не превышающий 5 (пять) рабочих дней, для их устранения. </w:t>
      </w:r>
    </w:p>
    <w:p w:rsidR="00BF4CCB" w:rsidRPr="006D4ECF" w:rsidRDefault="00BF4CCB" w:rsidP="006D4ECF">
      <w:pPr>
        <w:pStyle w:val="ac"/>
        <w:numPr>
          <w:ilvl w:val="1"/>
          <w:numId w:val="38"/>
        </w:numPr>
        <w:autoSpaceDE w:val="0"/>
        <w:autoSpaceDN w:val="0"/>
        <w:adjustRightInd w:val="0"/>
        <w:spacing w:before="50" w:after="5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Требования к проведению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мониторинга достижения результатов предоставления субсидии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>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которые установлены порядком проведения мониторинга достижения результатов.</w:t>
      </w:r>
    </w:p>
    <w:p w:rsidR="00BF4CCB" w:rsidRPr="006D4ECF" w:rsidRDefault="00BF4CCB" w:rsidP="006D4ECF">
      <w:pPr>
        <w:pStyle w:val="ac"/>
        <w:numPr>
          <w:ilvl w:val="1"/>
          <w:numId w:val="38"/>
        </w:numPr>
        <w:autoSpaceDE w:val="0"/>
        <w:autoSpaceDN w:val="0"/>
        <w:adjustRightInd w:val="0"/>
        <w:spacing w:before="50" w:after="5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 xml:space="preserve">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</w:t>
      </w:r>
      <w:r w:rsidRPr="006D4ECF">
        <w:rPr>
          <w:rFonts w:eastAsiaTheme="minorHAnsi"/>
          <w:sz w:val="28"/>
          <w:szCs w:val="28"/>
          <w:lang w:eastAsia="en-US"/>
        </w:rPr>
        <w:lastRenderedPageBreak/>
        <w:t>муниципальный район в соответствии со статьями 268.1 и 269.2 Бюджетного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кодекса Российской Федерации.</w:t>
      </w:r>
    </w:p>
    <w:p w:rsidR="00BF4CCB" w:rsidRPr="006D4ECF" w:rsidRDefault="00BF4CCB" w:rsidP="006D4ECF">
      <w:pPr>
        <w:pStyle w:val="ac"/>
        <w:numPr>
          <w:ilvl w:val="1"/>
          <w:numId w:val="38"/>
        </w:numPr>
        <w:autoSpaceDE w:val="0"/>
        <w:autoSpaceDN w:val="0"/>
        <w:adjustRightInd w:val="0"/>
        <w:spacing w:before="50" w:after="5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Оценка показателей предоставления субсидии осуществляется по итогам календарного года.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3.7. В случае нарушения Получателем субсидии условий и порядка предоставления субсидии, в том числе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не достижение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субсидии, устанавливаются следующие меры ответственности: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выявленного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</w:t>
      </w:r>
      <w:proofErr w:type="spellStart"/>
      <w:r w:rsidRPr="006D4ECF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6D4ECF">
        <w:rPr>
          <w:rFonts w:eastAsiaTheme="minorHAnsi"/>
          <w:sz w:val="28"/>
          <w:szCs w:val="28"/>
          <w:lang w:eastAsia="en-US"/>
        </w:rPr>
        <w:t xml:space="preserve"> значений результатов предоставления субсидии.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3.8. Возврат субсидии осуществляется в следующем порядке: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1) Уполномоченный орган  в течение 10 дней со дня выявления случая нарушения Получателем субсидии условий, целей и порядка предоставления субсидии направляют Получателю субсидии письменное уведомление об обнаруженном факте нарушений посредством почтовой связи или вручают уведомление лично;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2) Получатель субсидии в течение 20 дней со дня получения письменного уведомления обязан перечислить в бюджет Чукотского муниципального района сумму финансовой поддержки, израсходованную не по целевому назначению и (или) незаконно;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3.9. В случае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не достижения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 части, пропорциональной величине не достижения показателей результативности предоставления Бюджетной субсидии, предусмотренных Соглашением.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3.10. Возврат не может превышать сумму субсидии, предоставленную Получателю.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3.11. В случае </w:t>
      </w:r>
      <w:proofErr w:type="spellStart"/>
      <w:r w:rsidRPr="006D4ECF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6D4ECF">
        <w:rPr>
          <w:rFonts w:eastAsiaTheme="minorHAnsi"/>
          <w:sz w:val="28"/>
          <w:szCs w:val="28"/>
          <w:lang w:eastAsia="en-US"/>
        </w:rPr>
        <w:t xml:space="preserve"> показателей предоставления субсидии, возврат субсидии осуществляется в следующем порядке: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1) Уполномоченный орган в течение 10 рабочих дней со дня выявления случая, определенного настоящим пунктом, направляет Получателю субсидии письменное уведомление об обнаруженном факте нарушения и сумме возврата;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lastRenderedPageBreak/>
        <w:t>2) Получатель субсидии в течение 20 дней со дня получения письменного уведомления обязан перечислить субсидию в объеме средств, указанных в уведомлении, на лицевой счет Уполномоченного органа, открытый в Управлении Федерального казначейства по Чукотскому автономному округу;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BF4CCB" w:rsidRPr="006D4ECF" w:rsidRDefault="00BF4CCB" w:rsidP="006D4ECF">
      <w:pPr>
        <w:autoSpaceDE w:val="0"/>
        <w:autoSpaceDN w:val="0"/>
        <w:adjustRightInd w:val="0"/>
        <w:spacing w:before="50" w:after="5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F4CCB" w:rsidRPr="006D4ECF" w:rsidRDefault="00BF4CCB" w:rsidP="006D4ECF">
      <w:pPr>
        <w:pStyle w:val="ac"/>
        <w:numPr>
          <w:ilvl w:val="0"/>
          <w:numId w:val="38"/>
        </w:num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6D4ECF">
        <w:rPr>
          <w:rFonts w:eastAsiaTheme="minorHAnsi"/>
          <w:b/>
          <w:sz w:val="28"/>
          <w:szCs w:val="28"/>
          <w:lang w:eastAsia="en-US"/>
        </w:rPr>
        <w:t>Порядок проведения отбора получателей Субсидий для предоставления Субсидий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BF4CCB" w:rsidRPr="006D4ECF" w:rsidRDefault="00BF4CCB" w:rsidP="006D4ECF">
      <w:pPr>
        <w:ind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4.1. Устанавливается следующий порядок проведения отбора:</w:t>
      </w:r>
    </w:p>
    <w:p w:rsidR="00BF4CCB" w:rsidRPr="006D4ECF" w:rsidRDefault="00BF4CCB" w:rsidP="006D4ECF">
      <w:pPr>
        <w:ind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4.1.1. Проведение отбора Получателей субсидии обеспечивается на Портале </w:t>
      </w:r>
      <w:proofErr w:type="gramStart"/>
      <w:r w:rsidRPr="006D4ECF">
        <w:rPr>
          <w:sz w:val="28"/>
          <w:szCs w:val="28"/>
        </w:rPr>
        <w:t>предоставления мер финансовой государственной поддержки государственной интегрированной системы управления</w:t>
      </w:r>
      <w:proofErr w:type="gramEnd"/>
      <w:r w:rsidRPr="006D4ECF">
        <w:rPr>
          <w:sz w:val="28"/>
          <w:szCs w:val="28"/>
        </w:rPr>
        <w:t xml:space="preserve"> общественными финансами «Электронный бюджет» в сети Интернет.</w:t>
      </w:r>
    </w:p>
    <w:p w:rsidR="00BF4CCB" w:rsidRPr="006D4ECF" w:rsidRDefault="00BF4CCB" w:rsidP="006D4ECF">
      <w:pPr>
        <w:ind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4.1.2. При проведении отбора взаимодействие Уполномоченного органа, предоставляющего субсидии, с участниками отбора осуществляется с использованием документов в электронной форме. 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4.1.3. Способ проведения отбора получателей субсидии установлен пунктом 1.7.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4.1.4. Уполномоченный орган формирует и размещает объявление об отборе  на едином портале в системе «Электронный бюджет» в сети «Интернет» в соответствии с пунктом 4.2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Участники отбора имеют право обратиться в Уполномоченный орган за получением разъяснений в устной или письменной форме по адресу: 689300, Чукотский автономный округ, Чукотский район, с. Лаврентия, ул. </w:t>
      </w:r>
      <w:proofErr w:type="gramStart"/>
      <w:r w:rsidRPr="006D4ECF">
        <w:rPr>
          <w:sz w:val="28"/>
          <w:szCs w:val="28"/>
        </w:rPr>
        <w:t>Советская</w:t>
      </w:r>
      <w:proofErr w:type="gramEnd"/>
      <w:r w:rsidRPr="006D4ECF">
        <w:rPr>
          <w:sz w:val="28"/>
          <w:szCs w:val="28"/>
        </w:rPr>
        <w:t>, д. 15, контактные телефоны для справок: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(42736) 2-26-61, факс: (42736) 2-29-48;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en-US"/>
        </w:rPr>
      </w:pPr>
      <w:proofErr w:type="gramStart"/>
      <w:r w:rsidRPr="006D4ECF">
        <w:rPr>
          <w:sz w:val="28"/>
          <w:szCs w:val="28"/>
          <w:lang w:val="en-US"/>
        </w:rPr>
        <w:t>e-mail</w:t>
      </w:r>
      <w:proofErr w:type="gramEnd"/>
      <w:r w:rsidRPr="006D4ECF">
        <w:rPr>
          <w:sz w:val="28"/>
          <w:szCs w:val="28"/>
          <w:lang w:val="en-US"/>
        </w:rPr>
        <w:t>: chukotrajadmin@rambler.ru;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en-US"/>
        </w:rPr>
      </w:pPr>
      <w:proofErr w:type="gramStart"/>
      <w:r w:rsidRPr="006D4ECF">
        <w:rPr>
          <w:sz w:val="28"/>
          <w:szCs w:val="28"/>
          <w:lang w:val="en-US"/>
        </w:rPr>
        <w:t>e-mail</w:t>
      </w:r>
      <w:proofErr w:type="gramEnd"/>
      <w:r w:rsidRPr="006D4ECF">
        <w:rPr>
          <w:sz w:val="28"/>
          <w:szCs w:val="28"/>
          <w:lang w:val="en-US"/>
        </w:rPr>
        <w:t>: oprom@chukotraion.ru.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Уполномоченный орган в течение 5 (пяти) рабочих дней, но не позднее даты окончания приема заявок, направляет разъяснение положений объявления об отборе нарочным либо почтовым отправлением с одновременным направлением в электронном виде на адрес электронной почты участника отбора.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Разъяснение положений объявления не должно изменять информацию, содержащуюся в объявлении о проведении отбора получателей субсидий.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4.1.5. Требования к участникам отбора и критерии отбора определены пункте 2.1 настоящего Порядка. Требования к документам, подтверждающим соответствие участника отбора указанным требованиям, определены пунктом 2.</w:t>
      </w:r>
      <w:r w:rsidR="008F05E8" w:rsidRPr="006D4ECF">
        <w:rPr>
          <w:sz w:val="28"/>
          <w:szCs w:val="28"/>
        </w:rPr>
        <w:t>1.3</w:t>
      </w:r>
      <w:r w:rsidRPr="006D4ECF">
        <w:rPr>
          <w:sz w:val="28"/>
          <w:szCs w:val="28"/>
        </w:rPr>
        <w:t xml:space="preserve">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lastRenderedPageBreak/>
        <w:t>4.1.6. Форма и содержание заявок, подаваемых участниками отбора, устанавливается приложением 1 к настоящему Порядку. Внесение изменений в заявку на участие отбора осуществляется в сроки, определенные объявлением о проведении отбора.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Перечень документов и справок, необходимых к предоставлению Участником отбора изложен в Приложении </w:t>
      </w:r>
      <w:r w:rsidR="009B6653" w:rsidRPr="006D4ECF">
        <w:rPr>
          <w:sz w:val="28"/>
          <w:szCs w:val="28"/>
        </w:rPr>
        <w:t>3</w:t>
      </w:r>
      <w:r w:rsidRPr="006D4ECF">
        <w:rPr>
          <w:sz w:val="28"/>
          <w:szCs w:val="28"/>
        </w:rPr>
        <w:t xml:space="preserve"> к настоящему Порядку.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Все копии документов, представляемые Участником отбора, должны быть заверены подписью руководителя и печатью.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Организация ЖКХ несет ответственность за достоверность документов, сведений в документах, представляемых в целях получения субсидии, в соответствии с действующим законодательством.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4.1.7. </w:t>
      </w:r>
      <w:proofErr w:type="gramStart"/>
      <w:r w:rsidRPr="006D4ECF">
        <w:rPr>
          <w:sz w:val="28"/>
          <w:szCs w:val="28"/>
        </w:rPr>
        <w:t>Уполномоченный орган регистрирует в день получения документы, поступившие в соответствии с подпунктом 4.1.5 пункта 4.1. настоящего Порядка, присваивает порядковые номера заявкам на участие в отборе в соответствии с датой и временем регистрации заявок, и в течение 10 (десяти) рабочих дней, но не позднее даты окончания приема заявок, рассматривает их на соответствие требованиям и условиям, установленным пунктами 2.1. - 2.3. настоящего Порядка</w:t>
      </w:r>
      <w:proofErr w:type="gramEnd"/>
      <w:r w:rsidRPr="006D4ECF">
        <w:rPr>
          <w:sz w:val="28"/>
          <w:szCs w:val="28"/>
        </w:rPr>
        <w:t>, и принимает решение в виде письменного уведомления Получателя нарочным либо почтовым отправлением с одновременным направлением в электронном виде на адрес электронной почты Получателя: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1) о признании участника отбора соответствующим требованиям и условиям проведения отбора, </w:t>
      </w:r>
      <w:proofErr w:type="gramStart"/>
      <w:r w:rsidRPr="006D4ECF">
        <w:rPr>
          <w:sz w:val="28"/>
          <w:szCs w:val="28"/>
        </w:rPr>
        <w:t>установленных</w:t>
      </w:r>
      <w:proofErr w:type="gramEnd"/>
      <w:r w:rsidRPr="006D4ECF">
        <w:rPr>
          <w:sz w:val="28"/>
          <w:szCs w:val="28"/>
        </w:rPr>
        <w:t xml:space="preserve"> настоящим Порядком; 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2) об отклонении заявки с обоснованием причин отказа - в случае наличия оснований для отказа в предоставлении Субсидии, установленных пунктом 2.5 настоящего Порядка. Устранение причин, послуживших отклонению заявки, является основанием для очередного обращения заявителя в Уполномоченный орган в сроки, установленные объявлением об отборе.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4.1.8. </w:t>
      </w:r>
      <w:proofErr w:type="gramStart"/>
      <w:r w:rsidRPr="006D4ECF">
        <w:rPr>
          <w:sz w:val="28"/>
          <w:szCs w:val="28"/>
        </w:rPr>
        <w:t>Уполномоченный орган отменяет проведение отбора путем размещения объявления об отмене проведения отбора в случае, если до него, как главного распорядителя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обязательств, довели уведомление об отзыве лимитов бюджетных обязательств, предусмотренных на предоставление настоящей субсидии.</w:t>
      </w:r>
      <w:proofErr w:type="gramEnd"/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Отбор признается несостоявшимся в случае, если по окончании даты проведения отбора не было подано ни одной заявки на участие в отборе.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Соглашение с участниками отбора, которые соответствуют требованиям и условиям предоставления Субсидии и прошедшими отбор, заключаются в порядке и сроки, установленные пунктом 2.8.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4.1.9. Распределение субсидий между победителями отбора осуществляется в пределах бюджетных ассигнований, предусмотренных на текущий финансовый год равномерно.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lastRenderedPageBreak/>
        <w:t>Взаимодействие с победителем (победителями) отбора по результатам его проведения осуществляется путем последующего заключения соглашения (соглашений) о предоставлении субсидии в соответствии с пунктом 2.8.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4.1.10. </w:t>
      </w:r>
      <w:proofErr w:type="gramStart"/>
      <w:r w:rsidRPr="006D4ECF">
        <w:rPr>
          <w:sz w:val="28"/>
          <w:szCs w:val="28"/>
        </w:rPr>
        <w:t>Поданная в соответствии с настоящим Порядком заявка с документами может быть отозвана участником отбора не позднее даты и времени окончания приема заявок, установленных указанным в подпункте 4.2.1 пункта 4.2. настоящего раздела объявлением об отборе, путем направления в Уполномоченный орган соответствующего обращения на бумажном носителе, составленного в произвольной форме, или направления в адрес Уполномоченный орган обращения почтовым отправлением с одновременным направлением</w:t>
      </w:r>
      <w:proofErr w:type="gramEnd"/>
      <w:r w:rsidRPr="006D4ECF">
        <w:rPr>
          <w:sz w:val="28"/>
          <w:szCs w:val="28"/>
        </w:rPr>
        <w:t xml:space="preserve"> в виде сканированной копии на адрес электронной почты.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На основании обращения участника отбора об отзыве заявки в соответствии с абзацем первым настоящего пункта, Уполномоченный орган осуществляет возврат участнику отбора заявки и документов в течение трех рабочих дней, следующих за днем регистрации обращения участника отбора.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После отзыва заявки участник отбора до дня окончания срока приема заявок вправе повторно подать заявку.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Участник отбора вправе обратиться в Уполномоченный орган с просьбой о возврате заявки на доработку. При направлении заявки на доработку Уполномоченный орган устанавливает срок представления участником отбора доработанной заявки, но не позднее дня окончания срока рассмотрения заявок.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В случае</w:t>
      </w:r>
      <w:proofErr w:type="gramStart"/>
      <w:r w:rsidRPr="006D4ECF">
        <w:rPr>
          <w:sz w:val="28"/>
          <w:szCs w:val="28"/>
        </w:rPr>
        <w:t>,</w:t>
      </w:r>
      <w:proofErr w:type="gramEnd"/>
      <w:r w:rsidRPr="006D4ECF">
        <w:rPr>
          <w:sz w:val="28"/>
          <w:szCs w:val="28"/>
        </w:rPr>
        <w:t xml:space="preserve"> если участник отбора не представил доработанную заявку в установленный срок, информация об этом включается в протокол подведения итогов отбора.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4.1.11. В случае непредставления (представления в неполном объеме) участником отбора заявки и документов, установленных подпунктом 4.1.5 пункта 4.1. настоящего Порядка, и (или) представления заявки и документов, оформленных с нарушением требований, установленных настоящим Порядком, Уполномоченный орган уведомляет участника отбора о выявленных нарушениях с указанием оснований, определенных пунктом 2.5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Выявленные нарушения доводятся Уполномоченным органом до участника отбора в течение пяти рабочих дней, следующих за днем регистрации заявки и документов участника отбора в Уполномоченном органе в виде письменного уведомления участника отбора нарочным либо почтовым отправлением с одновременным направлением в электронном виде на адрес электронной почты участника отбора.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Изменения в поданную заявку и документы для участия в отборе допускаются не позднее даты и времени окончания приема заявок, установленных указанным в подпункте 4.2.1 пункта 4.2. настоящего Порядка </w:t>
      </w:r>
      <w:r w:rsidRPr="006D4ECF">
        <w:rPr>
          <w:sz w:val="28"/>
          <w:szCs w:val="28"/>
        </w:rPr>
        <w:lastRenderedPageBreak/>
        <w:t>объявлением об отборе, путем отзыва ранее поданной заявки с документами и подачи новой заявки и документов для участия в отборе.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 Устанавливаются следующие требования к размещению и содержанию объявления о проведения отбора: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Уполномоченный орган не позднее, чем за один день до даты начала приема заявок размещает объявление о проведении отбора в соответствии с подпунктом 4.1.3 пункта 4.1. настоящего Порядка, которое должно содержать следующие положения: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4.2.1. Дата размещения объявления об отборе;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4.2.2. Сроки проведения отбора с указанием даты начала подачи и даты окончания приема предложений (заявок) участников отбора, </w:t>
      </w:r>
      <w:proofErr w:type="gramStart"/>
      <w:r w:rsidRPr="006D4ECF">
        <w:rPr>
          <w:sz w:val="28"/>
          <w:szCs w:val="28"/>
        </w:rPr>
        <w:t>которая</w:t>
      </w:r>
      <w:proofErr w:type="gramEnd"/>
      <w:r w:rsidRPr="006D4ECF">
        <w:rPr>
          <w:sz w:val="28"/>
          <w:szCs w:val="28"/>
        </w:rPr>
        <w:t xml:space="preserve"> не может быть ранее 10-го календарного дня, следующего за днем размещения объявления о проведении отбора.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4.2.3. Наименование, место нахождения, почтовый адрес, адрес электронной почты Уполномоченного органа: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Администрация муниципального образования Чукотский муниципальный район 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689300, Чукотский автономный округ, Чукотский район, с. Лаврентия, ул. </w:t>
      </w:r>
      <w:proofErr w:type="gramStart"/>
      <w:r w:rsidRPr="006D4ECF">
        <w:rPr>
          <w:sz w:val="28"/>
          <w:szCs w:val="28"/>
        </w:rPr>
        <w:t>Советская</w:t>
      </w:r>
      <w:proofErr w:type="gramEnd"/>
      <w:r w:rsidRPr="006D4ECF">
        <w:rPr>
          <w:sz w:val="28"/>
          <w:szCs w:val="28"/>
        </w:rPr>
        <w:t>, д. 15;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контактные телефоны для справок: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(42736) 2-26-61, факс: (42736) 2-29-48;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en-US"/>
        </w:rPr>
      </w:pPr>
      <w:proofErr w:type="gramStart"/>
      <w:r w:rsidRPr="006D4ECF">
        <w:rPr>
          <w:sz w:val="28"/>
          <w:szCs w:val="28"/>
          <w:lang w:val="en-US"/>
        </w:rPr>
        <w:t>e-mail</w:t>
      </w:r>
      <w:proofErr w:type="gramEnd"/>
      <w:r w:rsidRPr="006D4ECF">
        <w:rPr>
          <w:sz w:val="28"/>
          <w:szCs w:val="28"/>
          <w:lang w:val="en-US"/>
        </w:rPr>
        <w:t>: chukotrajadmin@rambler.ru;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en-US"/>
        </w:rPr>
      </w:pPr>
      <w:proofErr w:type="gramStart"/>
      <w:r w:rsidRPr="006D4ECF">
        <w:rPr>
          <w:sz w:val="28"/>
          <w:szCs w:val="28"/>
          <w:lang w:val="en-US"/>
        </w:rPr>
        <w:t>e-mail</w:t>
      </w:r>
      <w:proofErr w:type="gramEnd"/>
      <w:r w:rsidRPr="006D4ECF">
        <w:rPr>
          <w:sz w:val="28"/>
          <w:szCs w:val="28"/>
          <w:lang w:val="en-US"/>
        </w:rPr>
        <w:t>: oprom@chukotraion.ru.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4.2.4. Результат (результаты) предоставления Субсидии в соответствии с пунктом 2.11.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4.2.5. Доменное имя и (или) указатели страниц государственной информационной системы в сети «Интернет»;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4.2.6. Требования к участникам отбора и критерии отбора, определенные пунктом 2.1 настоящего Порядка и требования к перечню документов, представляемых участниками отбора для подтверждения соответствия указанным требованиям, определенных пунктом 2.</w:t>
      </w:r>
      <w:r w:rsidR="008F05E8" w:rsidRPr="006D4ECF">
        <w:rPr>
          <w:sz w:val="28"/>
          <w:szCs w:val="28"/>
        </w:rPr>
        <w:t>1.3</w:t>
      </w:r>
      <w:r w:rsidRPr="006D4ECF">
        <w:rPr>
          <w:sz w:val="28"/>
          <w:szCs w:val="28"/>
        </w:rPr>
        <w:t>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4.2.7. Категории и (или) критерии отбора, в соответствии с подпунктом 2.1.2. пункта 2.1. настоящего Порядка;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4.2.8. Порядок подачи участниками отбора заявок и требования, предъявляемые к форме и содержанию заявок определенные подпунктом 4.1.6 пункта 4.1.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4.2.9. Порядок отзыва заявок, порядок их возврата, </w:t>
      </w:r>
      <w:proofErr w:type="gramStart"/>
      <w:r w:rsidRPr="006D4ECF">
        <w:rPr>
          <w:sz w:val="28"/>
          <w:szCs w:val="28"/>
        </w:rPr>
        <w:t>определяющий</w:t>
      </w:r>
      <w:proofErr w:type="gramEnd"/>
      <w:r w:rsidRPr="006D4ECF">
        <w:rPr>
          <w:sz w:val="28"/>
          <w:szCs w:val="28"/>
        </w:rPr>
        <w:t xml:space="preserve"> в том числе основания для возврата заявок, определяется в соответствии с подпунктом 4.1.10 пункта 4.1.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4.2.10. Правила рассмотрения и оценки заявок в соответствии с пунктом 2.3.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4.2.11. Порядок возврата заявок на доработку, порядок внесения изменений в заявки определяется в соответствии с подпунктом 4.1.10 пункта 4.1.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lastRenderedPageBreak/>
        <w:t>4.2.12. Порядок отклонения заявок определяется в соответствии с пунктом 2.4. настоящего Порядка, информация о причинах их отклонения определяется в соответствии с пунктом 2.5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4.2.13. Объем распределяемой субсидии в рамках отбора, порядок расчета размера субсидии и правила распределения субсидии по результатам отбора, установленные пунктом 2.6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4.2.14.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подпунктом 4.1.4 пункта 4.1.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4.2.15. Срок, в течение которого победитель (победители) отбора должен подписать соглашение, в соответствии с подпунктом 2.8.2 пункта 2.8.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4.2.16. </w:t>
      </w:r>
      <w:proofErr w:type="gramStart"/>
      <w:r w:rsidRPr="006D4ECF">
        <w:rPr>
          <w:sz w:val="28"/>
          <w:szCs w:val="28"/>
        </w:rPr>
        <w:t>Условия признания победителя (победителей) отбора уклонившимся от заключения соглашения в соответствии с подпунктом 2.9.6 пункта 2.9. настоящего Порядка;</w:t>
      </w:r>
      <w:proofErr w:type="gramEnd"/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4.2.17. Срок размещения информации об итогах проведения отбора в соответствии с подпунктом 4.3.3 пункта 4.3. настоящего Порядка;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4.2.18. Иную информацию, определенную настоящим Порядком (при необходимости)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4.3. Устанавливаются следующие требования к рассмотрению и оценке заявок: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4.3.1. Порядок рассмотрения заявок на предмет их соответствия установленным правовым актом требованиям (в том числе требованиям, установленным пунктом 2.1. настоящего Порядка) определяется в соответствии с пунктами 2.2 и подпунктом 2.3.1. пункта 2.3.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4.3.2. Порядок отклонения заявок определяется в соответствии с пунктом 2.4. настоящего Порядка, информация о причинах их отклонения определяется в соответствии с пунктом 2.5 настоящего Порядка.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4.3.3. Срок размещения информации об итогах проведения отбора на едином портале в системе «Электронный бюджет» (при необходимости на официальном сайте главного распорядителя бюджетных средств) который не может быть позднее 14-го календарного дня, следующего за днем определения победителя отбора.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Информация об итогах проведения отбора должна содержать следующие сведения: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дата, время и место проведения рассмотрения заявок;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BF4CCB" w:rsidRPr="006D4ECF" w:rsidRDefault="00BF4CCB" w:rsidP="006D4ECF">
      <w:pPr>
        <w:pStyle w:val="ac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6D4ECF">
        <w:rPr>
          <w:color w:val="000000" w:themeColor="text1"/>
          <w:sz w:val="28"/>
          <w:szCs w:val="28"/>
        </w:rPr>
        <w:t xml:space="preserve">4.4. При предоставлении Получателем субсидии средств иным лицам (за исключением средств, предоставляемых в целях реализации решений </w:t>
      </w:r>
      <w:r w:rsidRPr="006D4ECF">
        <w:rPr>
          <w:color w:val="000000" w:themeColor="text1"/>
          <w:sz w:val="28"/>
          <w:szCs w:val="28"/>
        </w:rPr>
        <w:lastRenderedPageBreak/>
        <w:t>Президента Российской Федерации, исполнения контрактов (договоров) на поставку товаров, выполнение работ, оказание услуг) в Порядок, предусматривающий достижения результата предоставления субсидии включаются положения о распространении на такого получателя субсидии положений, предусмотренных разделом 5.</w:t>
      </w:r>
    </w:p>
    <w:p w:rsidR="00BF4CCB" w:rsidRPr="006D4ECF" w:rsidRDefault="00BF4CCB" w:rsidP="006D4ECF">
      <w:pPr>
        <w:ind w:firstLine="709"/>
        <w:jc w:val="center"/>
        <w:rPr>
          <w:b/>
          <w:color w:val="FF0000"/>
          <w:sz w:val="28"/>
          <w:szCs w:val="28"/>
        </w:rPr>
      </w:pPr>
    </w:p>
    <w:p w:rsidR="00BF4CCB" w:rsidRPr="006D4ECF" w:rsidRDefault="00BF4CCB" w:rsidP="006D4ECF">
      <w:pPr>
        <w:ind w:firstLine="709"/>
        <w:jc w:val="center"/>
        <w:rPr>
          <w:b/>
          <w:sz w:val="28"/>
          <w:szCs w:val="28"/>
        </w:rPr>
      </w:pPr>
      <w:r w:rsidRPr="006D4ECF">
        <w:rPr>
          <w:b/>
          <w:sz w:val="28"/>
          <w:szCs w:val="28"/>
        </w:rPr>
        <w:t>5. Требования к правовым актам в части установления</w:t>
      </w:r>
    </w:p>
    <w:p w:rsidR="00BF4CCB" w:rsidRPr="006D4ECF" w:rsidRDefault="00BF4CCB" w:rsidP="006D4ECF">
      <w:pPr>
        <w:ind w:firstLine="709"/>
        <w:jc w:val="center"/>
        <w:rPr>
          <w:b/>
          <w:sz w:val="28"/>
          <w:szCs w:val="28"/>
        </w:rPr>
      </w:pPr>
      <w:r w:rsidRPr="006D4ECF">
        <w:rPr>
          <w:b/>
          <w:sz w:val="28"/>
          <w:szCs w:val="28"/>
        </w:rPr>
        <w:t>особенностей обеспечения проведения отбора в системе</w:t>
      </w:r>
    </w:p>
    <w:p w:rsidR="00BF4CCB" w:rsidRPr="006D4ECF" w:rsidRDefault="00BF4CCB" w:rsidP="006D4ECF">
      <w:pPr>
        <w:ind w:firstLine="709"/>
        <w:jc w:val="center"/>
        <w:rPr>
          <w:b/>
          <w:sz w:val="28"/>
          <w:szCs w:val="28"/>
        </w:rPr>
      </w:pPr>
      <w:r w:rsidRPr="006D4ECF">
        <w:rPr>
          <w:b/>
          <w:sz w:val="28"/>
          <w:szCs w:val="28"/>
        </w:rPr>
        <w:t>«Электронный бюджет»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  <w:lang w:eastAsia="en-US"/>
        </w:rPr>
        <w:t xml:space="preserve">Устанавливаются следующие положения в целях </w:t>
      </w:r>
      <w:proofErr w:type="gramStart"/>
      <w:r w:rsidRPr="006D4ECF">
        <w:rPr>
          <w:sz w:val="28"/>
          <w:szCs w:val="28"/>
          <w:lang w:eastAsia="en-US"/>
        </w:rPr>
        <w:t>установления особенностей обеспечения проведения отбора</w:t>
      </w:r>
      <w:proofErr w:type="gramEnd"/>
      <w:r w:rsidRPr="006D4ECF">
        <w:rPr>
          <w:sz w:val="28"/>
          <w:szCs w:val="28"/>
          <w:lang w:eastAsia="en-US"/>
        </w:rPr>
        <w:t xml:space="preserve"> на едином портале Государственной интегрированной информационной системы Управления Общественными финансами «Электронный Бюджет»: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5.1. Порядок взаимодействия участников отбора и главного распорядителя бюджетных средств с использованием документов в электронной форме: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6D4ECF">
        <w:rPr>
          <w:sz w:val="28"/>
          <w:szCs w:val="28"/>
        </w:rPr>
        <w:t>ии и ау</w:t>
      </w:r>
      <w:proofErr w:type="gramEnd"/>
      <w:r w:rsidRPr="006D4ECF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Взаимодействие Уполномоченного органа с участниками отбора при проведении отбора осуществляется с использованием документов в электронной форме в системе «Электронный бюджет».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5.2. </w:t>
      </w:r>
      <w:proofErr w:type="gramStart"/>
      <w:r w:rsidRPr="006D4ECF">
        <w:rPr>
          <w:sz w:val="28"/>
          <w:szCs w:val="28"/>
        </w:rPr>
        <w:t>Уполномоченный орган в целях подтверждения соответствия участника отбора требованиям, установленным пунктом 2.1 настоящего Порядка,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</w:t>
      </w:r>
      <w:proofErr w:type="gramEnd"/>
      <w:r w:rsidRPr="006D4ECF">
        <w:rPr>
          <w:sz w:val="28"/>
          <w:szCs w:val="28"/>
        </w:rPr>
        <w:t xml:space="preserve"> инициативе.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5.3. Проверка участника отбора на соответствие требованиям, установленным пунктом 2.1 настоящего Порядка,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указанным в пункте 2.1 настоящего Порядка, производится путем заполнения участником отбора </w:t>
      </w:r>
      <w:r w:rsidRPr="006D4ECF">
        <w:rPr>
          <w:sz w:val="28"/>
          <w:szCs w:val="28"/>
        </w:rPr>
        <w:lastRenderedPageBreak/>
        <w:t>соответствующих экранных форм веб-интерфейса системы «Электронный бюджет», при этом участником отбора проставляются отметки (в электронном виде) о соответствии его указанным требованиям.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В случае внесения изменений в объявление о проведении отбора (которое не может быть позднее наступления даты окончания приема заявок) должны соблюдаться следующие условия: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5.4. </w:t>
      </w:r>
      <w:proofErr w:type="gramStart"/>
      <w:r w:rsidRPr="006D4ECF">
        <w:rPr>
          <w:sz w:val="28"/>
          <w:szCs w:val="28"/>
        </w:rPr>
        <w:t>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подписанных участником отбора или уполномоченным им лицом, заверенных печатью участника отбора (при наличии), преобразованных в электронную форму путем сканирования) и материалов, предоставление которых предусмотрено в объявлении.</w:t>
      </w:r>
      <w:proofErr w:type="gramEnd"/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Заявка подается в соответствии с требованиями и в сроки, указанные в объявлении.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5.5. По состоянию на даты рассмотрения заявки и заключения соглашения участник отбора должен соответствовать требованиям, установленным пунктом 2.1 настоящего Порядка.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5.6.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5.7. Электронные копии документов и материалы, включаемые в заявку, должны иметь распространенные открытые форматы, обеспечивающие </w:t>
      </w:r>
      <w:r w:rsidRPr="006D4ECF">
        <w:rPr>
          <w:sz w:val="28"/>
          <w:szCs w:val="28"/>
        </w:rPr>
        <w:lastRenderedPageBreak/>
        <w:t>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5.8 Уполномоченному органу автоматически открывается доступ в системе «Электронный бюджет» к поданным участниками отбора заявкам для их рассмотрения.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5.9. Уполномоченный орган не позднее одного рабочего дня, следующего за датой окончания приема заявок, подписывает протокол вскрытия заявок усиленной квалифицированной электронной подписью руководителя Уполномоченного органа (уполномоченного им лица) в системе «Электронный бюджет».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Протокол вскрытия заявок формируется в системе «Электронный бюджет» автоматически, а также размещается в системе «Электронный бюджет» и на Едином портале не позднее 1 рабочего дня, следующего за днем его подписания.</w:t>
      </w:r>
    </w:p>
    <w:p w:rsidR="00BF4CCB" w:rsidRPr="006D4ECF" w:rsidRDefault="00BF4CCB" w:rsidP="006D4E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5.10. Ранжирование участников отбора осуществляется исходя из очередности поступления заявок в системе «Электронный бюджет».</w:t>
      </w:r>
    </w:p>
    <w:p w:rsidR="00BF4CCB" w:rsidRPr="006D4ECF" w:rsidRDefault="00BF4CCB" w:rsidP="006D4ECF">
      <w:pPr>
        <w:ind w:firstLine="708"/>
        <w:jc w:val="both"/>
        <w:rPr>
          <w:sz w:val="28"/>
          <w:szCs w:val="28"/>
        </w:rPr>
      </w:pPr>
      <w:r w:rsidRPr="006D4ECF">
        <w:rPr>
          <w:sz w:val="28"/>
          <w:szCs w:val="28"/>
        </w:rPr>
        <w:t>5.11. По результатам рассмотрения заявок на Едином портале автоматически формируется протокол подведения итогов отбора на основании результатов определения победителей отбора и подписывается усиленной квалифицированной электронной подписью руководителя Уполномоченного органа (уполномоченного лица) в системе «Электронный бюджет». Протокол подведения итогов отбора размещается на Едином портале, не позднее 1 (одного) рабочего дня, следующего за днем его подписания.</w:t>
      </w:r>
    </w:p>
    <w:p w:rsidR="006D4ECF" w:rsidRDefault="00BF4CCB" w:rsidP="006D4ECF">
      <w:pPr>
        <w:jc w:val="both"/>
        <w:rPr>
          <w:sz w:val="28"/>
          <w:szCs w:val="28"/>
        </w:rPr>
      </w:pPr>
      <w:r w:rsidRPr="006D4ECF">
        <w:rPr>
          <w:sz w:val="28"/>
          <w:szCs w:val="28"/>
        </w:rPr>
        <w:tab/>
        <w:t xml:space="preserve">5.12. Внесение изменений в протокол рассмотрения заявок и протокол подведения итогов отбора осуществляется не позднее 10 (десяти) календарных дней со дня </w:t>
      </w:r>
      <w:proofErr w:type="gramStart"/>
      <w:r w:rsidRPr="006D4ECF">
        <w:rPr>
          <w:sz w:val="28"/>
          <w:szCs w:val="28"/>
        </w:rPr>
        <w:t>подписания первых версий протокола рассмотрения заявок</w:t>
      </w:r>
      <w:proofErr w:type="gramEnd"/>
      <w:r w:rsidRPr="006D4ECF">
        <w:rPr>
          <w:sz w:val="28"/>
          <w:szCs w:val="28"/>
        </w:rPr>
        <w:t xml:space="preserve"> и протокола подведения итогов отбора путем формирования новых версий указанных протоколов с указанием причин внесения изменений.</w:t>
      </w:r>
      <w:r w:rsidR="006D4ECF">
        <w:rPr>
          <w:sz w:val="28"/>
          <w:szCs w:val="28"/>
        </w:rPr>
        <w:br w:type="page"/>
      </w:r>
    </w:p>
    <w:p w:rsidR="00BF4CCB" w:rsidRPr="006D4ECF" w:rsidRDefault="00BF4CCB" w:rsidP="006D4ECF">
      <w:pPr>
        <w:jc w:val="both"/>
        <w:rPr>
          <w:sz w:val="28"/>
          <w:szCs w:val="28"/>
        </w:rPr>
      </w:pPr>
    </w:p>
    <w:p w:rsidR="00D97BC8" w:rsidRPr="006D4ECF" w:rsidRDefault="00D97BC8" w:rsidP="006D4ECF">
      <w:pPr>
        <w:widowControl w:val="0"/>
        <w:autoSpaceDE w:val="0"/>
        <w:autoSpaceDN w:val="0"/>
        <w:adjustRightInd w:val="0"/>
        <w:ind w:left="4536"/>
        <w:rPr>
          <w:sz w:val="28"/>
          <w:szCs w:val="28"/>
          <w:lang w:eastAsia="zh-CN"/>
        </w:rPr>
      </w:pPr>
      <w:r w:rsidRPr="006D4ECF">
        <w:rPr>
          <w:sz w:val="28"/>
          <w:szCs w:val="28"/>
          <w:lang w:eastAsia="zh-CN"/>
        </w:rPr>
        <w:t xml:space="preserve">Приложение 1 </w:t>
      </w:r>
    </w:p>
    <w:p w:rsidR="00D97BC8" w:rsidRPr="006D4ECF" w:rsidRDefault="00D97BC8" w:rsidP="006D4ECF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6D4ECF">
        <w:rPr>
          <w:sz w:val="28"/>
          <w:szCs w:val="28"/>
          <w:lang w:eastAsia="zh-CN"/>
        </w:rPr>
        <w:t xml:space="preserve">к Порядку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 </w:t>
      </w:r>
    </w:p>
    <w:p w:rsidR="00D97BC8" w:rsidRPr="006D4ECF" w:rsidRDefault="00D97BC8" w:rsidP="006D4ECF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D97BC8" w:rsidRPr="006D4ECF" w:rsidRDefault="00D97BC8" w:rsidP="006D4ECF">
      <w:pPr>
        <w:widowControl w:val="0"/>
        <w:autoSpaceDE w:val="0"/>
        <w:autoSpaceDN w:val="0"/>
        <w:adjustRightInd w:val="0"/>
        <w:rPr>
          <w:sz w:val="28"/>
          <w:szCs w:val="28"/>
          <w:lang w:eastAsia="zh-CN"/>
        </w:rPr>
      </w:pPr>
    </w:p>
    <w:p w:rsidR="00D97BC8" w:rsidRPr="006D4ECF" w:rsidRDefault="00D97BC8" w:rsidP="006D4E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CF">
        <w:rPr>
          <w:rFonts w:ascii="Times New Roman" w:hAnsi="Times New Roman" w:cs="Times New Roman"/>
          <w:b/>
          <w:sz w:val="28"/>
          <w:szCs w:val="28"/>
        </w:rPr>
        <w:t>ЗАЯВКА НА УЧАСТИЕ В ПРЕДВАРИТЕЛЬНОМ ОТБОРЕ</w:t>
      </w:r>
    </w:p>
    <w:p w:rsidR="00D97BC8" w:rsidRPr="006D4ECF" w:rsidRDefault="00D97BC8" w:rsidP="006D4EC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CF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:rsidR="00D97BC8" w:rsidRPr="006D4ECF" w:rsidRDefault="00D97BC8" w:rsidP="006D4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BC8" w:rsidRPr="006D4ECF" w:rsidRDefault="00D97BC8" w:rsidP="006D4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ECF">
        <w:rPr>
          <w:rFonts w:ascii="Times New Roman" w:hAnsi="Times New Roman" w:cs="Times New Roman"/>
          <w:sz w:val="28"/>
          <w:szCs w:val="28"/>
        </w:rPr>
        <w:t xml:space="preserve">Ознакомившись с условиями </w:t>
      </w:r>
      <w:hyperlink w:anchor="P46" w:history="1">
        <w:r w:rsidRPr="006D4EC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6D4ECF">
        <w:rPr>
          <w:rFonts w:ascii="Times New Roman" w:hAnsi="Times New Roman" w:cs="Times New Roman"/>
          <w:sz w:val="28"/>
          <w:szCs w:val="28"/>
        </w:rPr>
        <w:t xml:space="preserve">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  (далее - Порядок),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97BC8" w:rsidRPr="006D4ECF" w:rsidTr="00D97BC8">
        <w:tc>
          <w:tcPr>
            <w:tcW w:w="9345" w:type="dxa"/>
          </w:tcPr>
          <w:p w:rsidR="00D97BC8" w:rsidRPr="006D4ECF" w:rsidRDefault="00D97BC8" w:rsidP="006D4EC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7BC8" w:rsidRPr="006D4ECF" w:rsidTr="00D97BC8">
        <w:tc>
          <w:tcPr>
            <w:tcW w:w="9345" w:type="dxa"/>
          </w:tcPr>
          <w:p w:rsidR="00D97BC8" w:rsidRPr="006D4ECF" w:rsidRDefault="00D97BC8" w:rsidP="006D4EC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CF">
              <w:rPr>
                <w:rFonts w:ascii="Times New Roman" w:hAnsi="Times New Roman" w:cs="Times New Roman"/>
                <w:sz w:val="28"/>
                <w:szCs w:val="28"/>
              </w:rPr>
              <w:t>(Получатель субсидии)</w:t>
            </w:r>
          </w:p>
        </w:tc>
      </w:tr>
    </w:tbl>
    <w:p w:rsidR="00D97BC8" w:rsidRPr="006D4ECF" w:rsidRDefault="00D97BC8" w:rsidP="006D4E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4ECF">
        <w:rPr>
          <w:rFonts w:ascii="Times New Roman" w:hAnsi="Times New Roman" w:cs="Times New Roman"/>
          <w:sz w:val="28"/>
          <w:szCs w:val="28"/>
        </w:rPr>
        <w:t xml:space="preserve">направляет документы </w:t>
      </w:r>
      <w:proofErr w:type="gramStart"/>
      <w:r w:rsidRPr="006D4ECF">
        <w:rPr>
          <w:rFonts w:ascii="Times New Roman" w:hAnsi="Times New Roman" w:cs="Times New Roman"/>
          <w:sz w:val="28"/>
          <w:szCs w:val="28"/>
        </w:rPr>
        <w:t>для рассмотрения вопроса о предоставлении субсидии на частичную компенсацию затрат по уплате лизинговых платежей по договорам</w:t>
      </w:r>
      <w:proofErr w:type="gramEnd"/>
      <w:r w:rsidRPr="006D4ECF">
        <w:rPr>
          <w:rFonts w:ascii="Times New Roman" w:hAnsi="Times New Roman" w:cs="Times New Roman"/>
          <w:sz w:val="28"/>
          <w:szCs w:val="28"/>
        </w:rPr>
        <w:t xml:space="preserve"> финансовой аренды (лизинга) техники и оборудования</w:t>
      </w:r>
    </w:p>
    <w:p w:rsidR="00D97BC8" w:rsidRPr="006D4ECF" w:rsidRDefault="00D97BC8" w:rsidP="006D4E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7BC8" w:rsidRPr="006D4ECF" w:rsidRDefault="00D97BC8" w:rsidP="006D4E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ECF">
        <w:rPr>
          <w:rFonts w:ascii="Times New Roman" w:hAnsi="Times New Roman" w:cs="Times New Roman"/>
          <w:sz w:val="28"/>
          <w:szCs w:val="28"/>
        </w:rPr>
        <w:t>Сведения о Получателе Субсидии: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D97BC8" w:rsidRPr="006D4ECF" w:rsidTr="00D97BC8">
        <w:tc>
          <w:tcPr>
            <w:tcW w:w="5165" w:type="dxa"/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Сокращенное наименование организации:</w:t>
            </w:r>
          </w:p>
        </w:tc>
        <w:tc>
          <w:tcPr>
            <w:tcW w:w="4536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BC8" w:rsidRPr="006D4ECF" w:rsidTr="00D97BC8">
        <w:trPr>
          <w:trHeight w:val="218"/>
        </w:trPr>
        <w:tc>
          <w:tcPr>
            <w:tcW w:w="5165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ИНН</w:t>
            </w:r>
            <w:r w:rsidRPr="006D4ECF">
              <w:rPr>
                <w:rFonts w:ascii="Times New Roman" w:hAnsi="Times New Roman" w:cs="Times New Roman"/>
                <w:szCs w:val="28"/>
                <w:vertAlign w:val="superscript"/>
              </w:rPr>
              <w:t>*и**</w:t>
            </w:r>
          </w:p>
        </w:tc>
        <w:tc>
          <w:tcPr>
            <w:tcW w:w="4536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BC8" w:rsidRPr="006D4ECF" w:rsidTr="00D97BC8">
        <w:tc>
          <w:tcPr>
            <w:tcW w:w="5165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ОГРН</w:t>
            </w:r>
            <w:r w:rsidRPr="006D4ECF">
              <w:rPr>
                <w:rFonts w:ascii="Times New Roman" w:hAnsi="Times New Roman" w:cs="Times New Roman"/>
                <w:szCs w:val="28"/>
                <w:vertAlign w:val="superscript"/>
              </w:rPr>
              <w:t>*и**</w:t>
            </w:r>
          </w:p>
        </w:tc>
        <w:tc>
          <w:tcPr>
            <w:tcW w:w="4536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BC8" w:rsidRPr="006D4ECF" w:rsidTr="00D97BC8">
        <w:trPr>
          <w:trHeight w:val="232"/>
        </w:trPr>
        <w:tc>
          <w:tcPr>
            <w:tcW w:w="5165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Юридический (почтовый) адрес</w:t>
            </w:r>
            <w:r w:rsidRPr="006D4ECF">
              <w:rPr>
                <w:rFonts w:ascii="Times New Roman" w:hAnsi="Times New Roman" w:cs="Times New Roman"/>
                <w:szCs w:val="28"/>
                <w:vertAlign w:val="superscript"/>
              </w:rPr>
              <w:t>*и**</w:t>
            </w:r>
            <w:r w:rsidRPr="006D4ECF">
              <w:rPr>
                <w:rFonts w:ascii="Times New Roman" w:hAnsi="Times New Roman" w:cs="Times New Roman"/>
                <w:szCs w:val="28"/>
              </w:rPr>
              <w:t>:</w:t>
            </w:r>
          </w:p>
        </w:tc>
        <w:tc>
          <w:tcPr>
            <w:tcW w:w="4536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BC8" w:rsidRPr="006D4ECF" w:rsidTr="00D97BC8">
        <w:trPr>
          <w:trHeight w:val="171"/>
        </w:trPr>
        <w:tc>
          <w:tcPr>
            <w:tcW w:w="5165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Фактический (почтовый) адрес:</w:t>
            </w:r>
          </w:p>
        </w:tc>
        <w:tc>
          <w:tcPr>
            <w:tcW w:w="4536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BC8" w:rsidRPr="006D4ECF" w:rsidTr="00D97BC8">
        <w:trPr>
          <w:trHeight w:val="395"/>
        </w:trPr>
        <w:tc>
          <w:tcPr>
            <w:tcW w:w="5165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Должность руководителя</w:t>
            </w:r>
            <w:r w:rsidRPr="006D4ECF">
              <w:rPr>
                <w:rFonts w:ascii="Times New Roman" w:hAnsi="Times New Roman" w:cs="Times New Roman"/>
                <w:szCs w:val="28"/>
                <w:vertAlign w:val="superscript"/>
              </w:rPr>
              <w:t>*</w:t>
            </w:r>
          </w:p>
        </w:tc>
        <w:tc>
          <w:tcPr>
            <w:tcW w:w="4536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BC8" w:rsidRPr="006D4ECF" w:rsidTr="00D97BC8">
        <w:trPr>
          <w:trHeight w:val="19"/>
        </w:trPr>
        <w:tc>
          <w:tcPr>
            <w:tcW w:w="5165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Ф.И.О. руководителя (полностью)</w:t>
            </w:r>
            <w:r w:rsidRPr="006D4ECF">
              <w:rPr>
                <w:rFonts w:ascii="Times New Roman" w:hAnsi="Times New Roman" w:cs="Times New Roman"/>
                <w:szCs w:val="28"/>
                <w:vertAlign w:val="superscript"/>
              </w:rPr>
              <w:t>*</w:t>
            </w:r>
          </w:p>
        </w:tc>
        <w:tc>
          <w:tcPr>
            <w:tcW w:w="4536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BC8" w:rsidRPr="006D4ECF" w:rsidTr="00D97BC8">
        <w:trPr>
          <w:trHeight w:val="19"/>
        </w:trPr>
        <w:tc>
          <w:tcPr>
            <w:tcW w:w="5165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Контактные телефоны, факс</w:t>
            </w:r>
          </w:p>
        </w:tc>
        <w:tc>
          <w:tcPr>
            <w:tcW w:w="4536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97BC8" w:rsidRPr="006D4ECF" w:rsidTr="00D97BC8">
        <w:trPr>
          <w:trHeight w:val="19"/>
        </w:trPr>
        <w:tc>
          <w:tcPr>
            <w:tcW w:w="5165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Адрес электронной почты</w:t>
            </w:r>
          </w:p>
        </w:tc>
        <w:tc>
          <w:tcPr>
            <w:tcW w:w="4536" w:type="dxa"/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F05E8" w:rsidRPr="006D4ECF" w:rsidRDefault="008F05E8" w:rsidP="006D4ECF">
      <w:pPr>
        <w:pStyle w:val="ConsPlusNormal"/>
        <w:ind w:firstLine="709"/>
        <w:contextualSpacing/>
        <w:jc w:val="both"/>
      </w:pPr>
      <w:r w:rsidRPr="006D4ECF">
        <w:t>Настоящим подтверждаю, что у Получателя субсидии/Получатель субсидии:</w:t>
      </w:r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lastRenderedPageBreak/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акционерных обществ;</w:t>
      </w:r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не является получателем средств бюджета муниципального образования Чукотский муниципальный район в соответствии с иными нормативными правовыми актами или муниципальными правовыми актами на цели, указанные в пункте 1.4 раздела 1 Порядка;</w:t>
      </w:r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 xml:space="preserve">не является иностранным агентом в соответствии с Федеральным законом «О </w:t>
      </w:r>
      <w:proofErr w:type="gramStart"/>
      <w:r w:rsidRPr="006D4ECF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Pr="006D4ECF">
        <w:rPr>
          <w:rFonts w:eastAsiaTheme="minorHAnsi"/>
          <w:sz w:val="28"/>
          <w:szCs w:val="28"/>
          <w:lang w:eastAsia="en-US"/>
        </w:rPr>
        <w:t xml:space="preserve"> деятельностью лиц, находящихся под иностранным влиянием»;</w:t>
      </w:r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rFonts w:eastAsiaTheme="minorHAnsi"/>
          <w:sz w:val="28"/>
          <w:szCs w:val="28"/>
          <w:lang w:eastAsia="en-US"/>
        </w:rPr>
        <w:t>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 же иная просроченная (неурегулированная) задолженность по денежным обязательствам перед муниципальным образованием Чукотский муниципальный район;</w:t>
      </w:r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D4ECF">
        <w:rPr>
          <w:sz w:val="28"/>
          <w:szCs w:val="28"/>
          <w:shd w:val="clear" w:color="auto" w:fill="FFFFFF"/>
        </w:rPr>
        <w:t xml:space="preserve">  </w:t>
      </w:r>
      <w:proofErr w:type="gramStart"/>
      <w:r w:rsidRPr="006D4ECF">
        <w:rPr>
          <w:sz w:val="28"/>
          <w:szCs w:val="28"/>
          <w:shd w:val="clear" w:color="auto" w:fill="FFFFFF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</w:t>
      </w:r>
      <w:r w:rsidRPr="006D4ECF">
        <w:rPr>
          <w:sz w:val="28"/>
          <w:szCs w:val="28"/>
          <w:shd w:val="clear" w:color="auto" w:fill="FFFFFF"/>
        </w:rPr>
        <w:lastRenderedPageBreak/>
        <w:t>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 (</w:t>
      </w:r>
      <w:r w:rsidRPr="006D4ECF">
        <w:rPr>
          <w:i/>
          <w:sz w:val="28"/>
          <w:szCs w:val="28"/>
          <w:shd w:val="clear" w:color="auto" w:fill="FFFFFF"/>
        </w:rPr>
        <w:t>требование</w:t>
      </w:r>
      <w:r w:rsidRPr="006D4ECF">
        <w:rPr>
          <w:sz w:val="28"/>
          <w:szCs w:val="28"/>
          <w:shd w:val="clear" w:color="auto" w:fill="FFFFFF"/>
        </w:rPr>
        <w:t xml:space="preserve"> </w:t>
      </w:r>
      <w:r w:rsidRPr="006D4ECF">
        <w:rPr>
          <w:i/>
          <w:sz w:val="28"/>
          <w:szCs w:val="28"/>
          <w:shd w:val="clear" w:color="auto" w:fill="FFFFFF"/>
        </w:rPr>
        <w:t>применяется, в случае если Получатель субсидии  является юридическим лицом</w:t>
      </w:r>
      <w:r w:rsidRPr="006D4ECF">
        <w:rPr>
          <w:sz w:val="28"/>
          <w:szCs w:val="28"/>
          <w:shd w:val="clear" w:color="auto" w:fill="FFFFFF"/>
        </w:rPr>
        <w:t xml:space="preserve">); </w:t>
      </w:r>
      <w:proofErr w:type="gramEnd"/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sz w:val="28"/>
          <w:szCs w:val="28"/>
          <w:shd w:val="clear" w:color="auto" w:fill="FFFFFF"/>
        </w:rPr>
        <w:t>не прекратил деятельность в качестве индивидуального предпринимателя (</w:t>
      </w:r>
      <w:r w:rsidRPr="006D4ECF">
        <w:rPr>
          <w:i/>
          <w:sz w:val="28"/>
          <w:szCs w:val="28"/>
          <w:shd w:val="clear" w:color="auto" w:fill="FFFFFF"/>
        </w:rPr>
        <w:t>требование</w:t>
      </w:r>
      <w:r w:rsidRPr="006D4ECF">
        <w:rPr>
          <w:sz w:val="28"/>
          <w:szCs w:val="28"/>
          <w:shd w:val="clear" w:color="auto" w:fill="FFFFFF"/>
        </w:rPr>
        <w:t xml:space="preserve"> </w:t>
      </w:r>
      <w:r w:rsidRPr="006D4ECF">
        <w:rPr>
          <w:i/>
          <w:sz w:val="28"/>
          <w:szCs w:val="28"/>
          <w:shd w:val="clear" w:color="auto" w:fill="FFFFFF"/>
        </w:rPr>
        <w:t>применяется, в случае если Получатель субсидии является индивидуальным предпринимателем</w:t>
      </w:r>
      <w:r w:rsidRPr="006D4ECF">
        <w:rPr>
          <w:sz w:val="28"/>
          <w:szCs w:val="28"/>
          <w:shd w:val="clear" w:color="auto" w:fill="FFFFFF"/>
        </w:rPr>
        <w:t>)</w:t>
      </w:r>
      <w:r w:rsidRPr="006D4ECF">
        <w:rPr>
          <w:rFonts w:eastAsiaTheme="minorHAnsi"/>
          <w:sz w:val="28"/>
          <w:szCs w:val="28"/>
          <w:lang w:eastAsia="en-US"/>
        </w:rPr>
        <w:t>;</w:t>
      </w:r>
    </w:p>
    <w:p w:rsidR="008F05E8" w:rsidRPr="006D4ECF" w:rsidRDefault="008F05E8" w:rsidP="006D4EC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4ECF">
        <w:rPr>
          <w:rFonts w:eastAsiaTheme="minorHAnsi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  <w:proofErr w:type="gramEnd"/>
    </w:p>
    <w:p w:rsidR="00D97BC8" w:rsidRPr="006D4ECF" w:rsidRDefault="00D97BC8" w:rsidP="006D4ECF">
      <w:pPr>
        <w:pStyle w:val="ConsPlusNormal"/>
        <w:ind w:firstLine="709"/>
        <w:contextualSpacing/>
        <w:jc w:val="both"/>
      </w:pPr>
    </w:p>
    <w:p w:rsidR="00D97BC8" w:rsidRPr="006D4ECF" w:rsidRDefault="00D97BC8" w:rsidP="006D4ECF">
      <w:pPr>
        <w:pStyle w:val="ConsPlusNormal"/>
        <w:ind w:firstLine="709"/>
        <w:contextualSpacing/>
        <w:jc w:val="both"/>
      </w:pPr>
      <w:r w:rsidRPr="006D4ECF">
        <w:t>Также подтверждаю, что:</w:t>
      </w:r>
    </w:p>
    <w:p w:rsidR="00D97BC8" w:rsidRPr="006D4ECF" w:rsidRDefault="00D97BC8" w:rsidP="006D4ECF">
      <w:pPr>
        <w:pStyle w:val="ConsPlusNormal"/>
        <w:ind w:firstLine="709"/>
        <w:contextualSpacing/>
        <w:jc w:val="both"/>
      </w:pPr>
      <w:r w:rsidRPr="006D4ECF">
        <w:t>- вся информация, содержащаяся в представленных документах или их копиях, является подлинной.</w:t>
      </w:r>
    </w:p>
    <w:p w:rsidR="00D97BC8" w:rsidRPr="006D4ECF" w:rsidRDefault="00D97BC8" w:rsidP="006D4ECF">
      <w:pPr>
        <w:pStyle w:val="ConsPlusNormal"/>
        <w:ind w:firstLine="709"/>
        <w:contextualSpacing/>
        <w:jc w:val="both"/>
      </w:pPr>
      <w:r w:rsidRPr="006D4ECF">
        <w:t xml:space="preserve">Даю согласие </w:t>
      </w:r>
      <w:proofErr w:type="gramStart"/>
      <w:r w:rsidRPr="006D4ECF">
        <w:t>на</w:t>
      </w:r>
      <w:proofErr w:type="gramEnd"/>
      <w:r w:rsidRPr="006D4ECF">
        <w:t>:</w:t>
      </w:r>
    </w:p>
    <w:p w:rsidR="00D97BC8" w:rsidRPr="006D4ECF" w:rsidRDefault="00D97BC8" w:rsidP="006D4ECF">
      <w:pPr>
        <w:pStyle w:val="ConsPlusNormal"/>
        <w:ind w:firstLine="709"/>
        <w:contextualSpacing/>
        <w:jc w:val="both"/>
      </w:pPr>
      <w:r w:rsidRPr="006D4ECF">
        <w:t>- осуществление Уполномоченным органом и органом финансового контроля проверок соблюдения ими условий, целей и порядка предоставления субсидии.</w:t>
      </w:r>
    </w:p>
    <w:p w:rsidR="00D97BC8" w:rsidRPr="006D4ECF" w:rsidRDefault="00D97BC8" w:rsidP="006D4ECF">
      <w:pPr>
        <w:pStyle w:val="ConsPlusNormal"/>
        <w:ind w:firstLine="709"/>
        <w:contextualSpacing/>
        <w:jc w:val="both"/>
      </w:pPr>
      <w:r w:rsidRPr="006D4ECF">
        <w:t xml:space="preserve">-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 </w:t>
      </w:r>
      <w:r w:rsidRPr="006D4ECF">
        <w:rPr>
          <w:vertAlign w:val="superscript"/>
        </w:rPr>
        <w:t>*и**</w:t>
      </w:r>
    </w:p>
    <w:p w:rsidR="00D97BC8" w:rsidRPr="006D4ECF" w:rsidRDefault="00D97BC8" w:rsidP="006D4ECF">
      <w:pPr>
        <w:pStyle w:val="ConsPlusNormal"/>
        <w:ind w:firstLine="709"/>
        <w:contextualSpacing/>
        <w:jc w:val="both"/>
      </w:pPr>
      <w:r w:rsidRPr="006D4ECF">
        <w:t>- на обработку персональных данных</w:t>
      </w:r>
    </w:p>
    <w:p w:rsidR="00D97BC8" w:rsidRPr="006D4ECF" w:rsidRDefault="00D97BC8" w:rsidP="006D4ECF">
      <w:pPr>
        <w:pStyle w:val="ConsPlusNormal"/>
        <w:ind w:firstLine="709"/>
        <w:contextualSpacing/>
        <w:jc w:val="both"/>
      </w:pPr>
      <w:r w:rsidRPr="006D4ECF">
        <w:t xml:space="preserve">Настоящим обязуюсь соблюсти установленные Порядком результаты предоставления субсидии – </w:t>
      </w:r>
      <w:r w:rsidRPr="006D4ECF">
        <w:rPr>
          <w:rFonts w:eastAsiaTheme="minorHAnsi"/>
          <w:lang w:eastAsia="en-US"/>
        </w:rPr>
        <w:t xml:space="preserve">приобретение </w:t>
      </w:r>
      <w:r w:rsidRPr="006D4ECF">
        <w:t>специализированной техники для работы на объектах коммунальной инфраструктуры по договорам финансовой аренды (лизинга) техники и оборудования</w:t>
      </w:r>
      <w:r w:rsidRPr="006D4ECF">
        <w:rPr>
          <w:rFonts w:eastAsiaTheme="minorHAnsi"/>
          <w:lang w:eastAsia="en-US"/>
        </w:rPr>
        <w:t xml:space="preserve"> с целью обеспечения </w:t>
      </w:r>
      <w:r w:rsidRPr="006D4ECF">
        <w:t>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коммунальных услуг их потребителям.</w:t>
      </w:r>
    </w:p>
    <w:p w:rsidR="00D97BC8" w:rsidRPr="006D4ECF" w:rsidRDefault="00D97BC8" w:rsidP="006D4ECF">
      <w:pPr>
        <w:pStyle w:val="ConsPlusNormal"/>
        <w:spacing w:before="220"/>
        <w:ind w:firstLine="540"/>
        <w:jc w:val="both"/>
      </w:pPr>
      <w:proofErr w:type="gramStart"/>
      <w:r w:rsidRPr="006D4ECF">
        <w:t xml:space="preserve">Настоящим подтверждаю об ознакомлении с Порядком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район, что в </w:t>
      </w:r>
      <w:r w:rsidRPr="006D4ECF">
        <w:rPr>
          <w:rFonts w:eastAsiaTheme="minorHAnsi"/>
          <w:lang w:eastAsia="en-US"/>
        </w:rPr>
        <w:t>случае не достижения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 части</w:t>
      </w:r>
      <w:proofErr w:type="gramEnd"/>
      <w:r w:rsidRPr="006D4ECF">
        <w:rPr>
          <w:rFonts w:eastAsiaTheme="minorHAnsi"/>
          <w:lang w:eastAsia="en-US"/>
        </w:rPr>
        <w:t xml:space="preserve">, пропорциональной величине </w:t>
      </w:r>
      <w:proofErr w:type="gramStart"/>
      <w:r w:rsidRPr="006D4ECF">
        <w:rPr>
          <w:rFonts w:eastAsiaTheme="minorHAnsi"/>
          <w:lang w:eastAsia="en-US"/>
        </w:rPr>
        <w:t>не достижения</w:t>
      </w:r>
      <w:proofErr w:type="gramEnd"/>
      <w:r w:rsidRPr="006D4ECF">
        <w:rPr>
          <w:rFonts w:eastAsiaTheme="minorHAnsi"/>
          <w:lang w:eastAsia="en-US"/>
        </w:rPr>
        <w:t xml:space="preserve"> показателей результативности предоставления Бюджетной субсидии, предусмотренных Соглашением</w:t>
      </w:r>
      <w:r w:rsidRPr="006D4ECF">
        <w:t>.</w:t>
      </w:r>
    </w:p>
    <w:p w:rsidR="00D97BC8" w:rsidRPr="006D4ECF" w:rsidRDefault="00D97BC8" w:rsidP="006D4ECF">
      <w:pPr>
        <w:pStyle w:val="ConsPlusNormal"/>
        <w:jc w:val="both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19"/>
        <w:gridCol w:w="4200"/>
      </w:tblGrid>
      <w:tr w:rsidR="00D97BC8" w:rsidRPr="006D4ECF" w:rsidTr="00D97BC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Руководитель/</w:t>
            </w:r>
          </w:p>
          <w:p w:rsidR="00D97BC8" w:rsidRPr="006D4ECF" w:rsidRDefault="00D97BC8" w:rsidP="006D4ECF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Индивидуальный предприниматель/</w:t>
            </w:r>
          </w:p>
          <w:p w:rsidR="00D97BC8" w:rsidRPr="006D4ECF" w:rsidRDefault="00D97BC8" w:rsidP="006D4ECF">
            <w:pPr>
              <w:pStyle w:val="a9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___________________________</w:t>
            </w:r>
          </w:p>
        </w:tc>
      </w:tr>
      <w:tr w:rsidR="00D97BC8" w:rsidRPr="006D4ECF" w:rsidTr="00D97BC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МП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D97BC8" w:rsidRPr="006D4ECF" w:rsidRDefault="00D97BC8" w:rsidP="006D4ECF">
      <w:pPr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5"/>
        <w:gridCol w:w="3045"/>
        <w:gridCol w:w="4200"/>
      </w:tblGrid>
      <w:tr w:rsidR="00D97BC8" w:rsidRPr="006D4ECF" w:rsidTr="00D97BC8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Главный бухгалтер</w:t>
            </w:r>
            <w:r w:rsidRPr="006D4ECF">
              <w:rPr>
                <w:rFonts w:ascii="Times New Roman" w:hAnsi="Times New Roman" w:cs="Times New Roman"/>
                <w:szCs w:val="28"/>
                <w:vertAlign w:val="superscript"/>
              </w:rPr>
              <w:t>*и**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___________________________</w:t>
            </w:r>
          </w:p>
        </w:tc>
      </w:tr>
      <w:tr w:rsidR="00D97BC8" w:rsidRPr="006D4ECF" w:rsidTr="00D97BC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D97BC8" w:rsidRPr="006D4ECF" w:rsidRDefault="00D97BC8" w:rsidP="006D4ECF">
      <w:pPr>
        <w:rPr>
          <w:sz w:val="28"/>
          <w:szCs w:val="28"/>
        </w:rPr>
      </w:pPr>
    </w:p>
    <w:p w:rsidR="00D97BC8" w:rsidRPr="006D4ECF" w:rsidRDefault="00D97BC8" w:rsidP="006D4ECF">
      <w:pPr>
        <w:rPr>
          <w:sz w:val="28"/>
          <w:szCs w:val="28"/>
        </w:rPr>
      </w:pPr>
    </w:p>
    <w:p w:rsidR="00D97BC8" w:rsidRPr="006D4ECF" w:rsidRDefault="00D97BC8" w:rsidP="006D4EC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D97BC8" w:rsidRPr="006D4ECF" w:rsidTr="00D97BC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9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___________________________</w:t>
            </w:r>
          </w:p>
        </w:tc>
      </w:tr>
      <w:tr w:rsidR="00D97BC8" w:rsidRPr="006D4ECF" w:rsidTr="00D97BC8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6D4ECF"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D97BC8" w:rsidRPr="006D4ECF" w:rsidRDefault="00D97BC8" w:rsidP="006D4ECF">
      <w:pPr>
        <w:rPr>
          <w:sz w:val="28"/>
          <w:szCs w:val="28"/>
        </w:rPr>
      </w:pPr>
    </w:p>
    <w:p w:rsidR="00D97BC8" w:rsidRPr="006D4ECF" w:rsidRDefault="00D97BC8" w:rsidP="006D4ECF">
      <w:pPr>
        <w:rPr>
          <w:rStyle w:val="a8"/>
          <w:b w:val="0"/>
          <w:bCs/>
          <w:color w:val="auto"/>
          <w:sz w:val="28"/>
          <w:szCs w:val="28"/>
        </w:rPr>
      </w:pPr>
      <w:r w:rsidRPr="006D4ECF">
        <w:rPr>
          <w:rStyle w:val="a8"/>
          <w:b w:val="0"/>
          <w:bCs/>
          <w:color w:val="auto"/>
          <w:sz w:val="28"/>
          <w:szCs w:val="28"/>
        </w:rPr>
        <w:t>Дата</w:t>
      </w:r>
    </w:p>
    <w:p w:rsidR="00D97BC8" w:rsidRPr="006D4ECF" w:rsidRDefault="00D97BC8" w:rsidP="006D4ECF">
      <w:pPr>
        <w:spacing w:after="160"/>
        <w:rPr>
          <w:sz w:val="28"/>
          <w:szCs w:val="28"/>
        </w:rPr>
      </w:pPr>
    </w:p>
    <w:p w:rsidR="00D97BC8" w:rsidRPr="006D4ECF" w:rsidRDefault="00D97BC8" w:rsidP="006D4ECF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  <w:lang w:eastAsia="zh-CN"/>
        </w:rPr>
      </w:pPr>
    </w:p>
    <w:p w:rsidR="00D97BC8" w:rsidRPr="006D4ECF" w:rsidRDefault="00D97BC8" w:rsidP="006D4ECF">
      <w:pPr>
        <w:pStyle w:val="ConsPlusNormal"/>
        <w:ind w:firstLine="709"/>
        <w:contextualSpacing/>
        <w:jc w:val="both"/>
      </w:pPr>
      <w:r w:rsidRPr="006D4ECF">
        <w:t xml:space="preserve">*для юридического лица </w:t>
      </w:r>
    </w:p>
    <w:p w:rsidR="00D97BC8" w:rsidRPr="006D4ECF" w:rsidRDefault="00D97BC8" w:rsidP="006D4ECF">
      <w:pPr>
        <w:pStyle w:val="ConsPlusNormal"/>
        <w:ind w:firstLine="709"/>
        <w:contextualSpacing/>
        <w:jc w:val="both"/>
      </w:pPr>
      <w:r w:rsidRPr="006D4ECF">
        <w:t>** для индивидуального предпринимателя</w:t>
      </w:r>
    </w:p>
    <w:p w:rsidR="00D97BC8" w:rsidRPr="006D4ECF" w:rsidRDefault="00D97BC8" w:rsidP="006D4ECF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  <w:lang w:eastAsia="zh-CN"/>
        </w:rPr>
      </w:pPr>
    </w:p>
    <w:p w:rsidR="00D97BC8" w:rsidRPr="006D4ECF" w:rsidRDefault="00D97BC8" w:rsidP="006D4ECF">
      <w:pPr>
        <w:widowControl w:val="0"/>
        <w:autoSpaceDE w:val="0"/>
        <w:autoSpaceDN w:val="0"/>
        <w:adjustRightInd w:val="0"/>
        <w:ind w:left="5387"/>
        <w:jc w:val="right"/>
        <w:rPr>
          <w:sz w:val="28"/>
          <w:szCs w:val="28"/>
          <w:lang w:eastAsia="zh-CN"/>
        </w:rPr>
      </w:pPr>
    </w:p>
    <w:p w:rsidR="00D97BC8" w:rsidRPr="006D4ECF" w:rsidRDefault="00D97BC8" w:rsidP="006D4ECF">
      <w:pPr>
        <w:rPr>
          <w:b/>
          <w:sz w:val="28"/>
          <w:szCs w:val="28"/>
        </w:rPr>
        <w:sectPr w:rsidR="00D97BC8" w:rsidRPr="006D4ECF" w:rsidSect="00E1343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7BC8" w:rsidRPr="006D4ECF" w:rsidRDefault="00D97BC8" w:rsidP="006D4ECF">
      <w:pPr>
        <w:widowControl w:val="0"/>
        <w:autoSpaceDE w:val="0"/>
        <w:autoSpaceDN w:val="0"/>
        <w:adjustRightInd w:val="0"/>
        <w:ind w:left="8505"/>
        <w:rPr>
          <w:sz w:val="28"/>
          <w:szCs w:val="28"/>
          <w:lang w:eastAsia="zh-CN"/>
        </w:rPr>
      </w:pPr>
      <w:r w:rsidRPr="006D4ECF">
        <w:rPr>
          <w:sz w:val="28"/>
          <w:szCs w:val="28"/>
          <w:lang w:eastAsia="zh-CN"/>
        </w:rPr>
        <w:lastRenderedPageBreak/>
        <w:t xml:space="preserve">Приложение 2 </w:t>
      </w:r>
    </w:p>
    <w:p w:rsidR="00D97BC8" w:rsidRPr="006D4ECF" w:rsidRDefault="00D97BC8" w:rsidP="006D4ECF">
      <w:pPr>
        <w:widowControl w:val="0"/>
        <w:autoSpaceDE w:val="0"/>
        <w:autoSpaceDN w:val="0"/>
        <w:adjustRightInd w:val="0"/>
        <w:ind w:left="8505"/>
        <w:jc w:val="both"/>
        <w:rPr>
          <w:sz w:val="28"/>
          <w:szCs w:val="28"/>
        </w:rPr>
      </w:pPr>
      <w:r w:rsidRPr="006D4ECF">
        <w:rPr>
          <w:sz w:val="28"/>
          <w:szCs w:val="28"/>
          <w:lang w:eastAsia="zh-CN"/>
        </w:rPr>
        <w:t xml:space="preserve">к Порядку </w:t>
      </w:r>
      <w:r w:rsidRPr="006D4ECF">
        <w:rPr>
          <w:sz w:val="28"/>
          <w:szCs w:val="28"/>
        </w:rPr>
        <w:t xml:space="preserve">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  </w:t>
      </w:r>
    </w:p>
    <w:p w:rsidR="00D97BC8" w:rsidRPr="006D4ECF" w:rsidRDefault="00D97BC8" w:rsidP="006D4ECF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</w:rPr>
      </w:pPr>
    </w:p>
    <w:p w:rsidR="00D97BC8" w:rsidRPr="006D4ECF" w:rsidRDefault="00D97BC8" w:rsidP="006D4ECF">
      <w:pPr>
        <w:jc w:val="center"/>
        <w:rPr>
          <w:b/>
          <w:sz w:val="28"/>
          <w:szCs w:val="28"/>
        </w:rPr>
      </w:pPr>
    </w:p>
    <w:p w:rsidR="00D97BC8" w:rsidRPr="006D4ECF" w:rsidRDefault="00D97BC8" w:rsidP="006D4ECF">
      <w:pPr>
        <w:jc w:val="center"/>
        <w:rPr>
          <w:b/>
          <w:sz w:val="28"/>
          <w:szCs w:val="28"/>
        </w:rPr>
      </w:pPr>
      <w:r w:rsidRPr="006D4ECF">
        <w:rPr>
          <w:b/>
          <w:sz w:val="28"/>
          <w:szCs w:val="28"/>
        </w:rPr>
        <w:t>СПРАВКА-РАСЧЁТ</w:t>
      </w:r>
    </w:p>
    <w:p w:rsidR="00D97BC8" w:rsidRPr="006D4ECF" w:rsidRDefault="00D97BC8" w:rsidP="006D4ECF">
      <w:pPr>
        <w:jc w:val="center"/>
        <w:rPr>
          <w:b/>
          <w:sz w:val="28"/>
          <w:szCs w:val="28"/>
        </w:rPr>
      </w:pPr>
      <w:proofErr w:type="gramStart"/>
      <w:r w:rsidRPr="006D4ECF">
        <w:rPr>
          <w:b/>
          <w:sz w:val="28"/>
          <w:szCs w:val="28"/>
        </w:rPr>
        <w:t>на получение из бюджета муниципального образования Чукотский муниципальный район субсидии на частичную компенсацию затрат по уплате лизинговых платежей по договорам</w:t>
      </w:r>
      <w:proofErr w:type="gramEnd"/>
      <w:r w:rsidRPr="006D4ECF">
        <w:rPr>
          <w:b/>
          <w:sz w:val="28"/>
          <w:szCs w:val="28"/>
        </w:rPr>
        <w:t xml:space="preserve"> финансовой аренды (лизинга) техники и оборудования</w:t>
      </w:r>
    </w:p>
    <w:p w:rsidR="00D97BC8" w:rsidRPr="006D4ECF" w:rsidRDefault="00D97BC8" w:rsidP="006D4ECF">
      <w:pPr>
        <w:jc w:val="center"/>
        <w:rPr>
          <w:b/>
          <w:sz w:val="28"/>
          <w:szCs w:val="28"/>
        </w:rPr>
      </w:pPr>
      <w:r w:rsidRPr="006D4ECF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BC8" w:rsidRPr="006D4ECF" w:rsidRDefault="00D97BC8" w:rsidP="006D4ECF">
      <w:pPr>
        <w:jc w:val="center"/>
        <w:rPr>
          <w:sz w:val="28"/>
          <w:szCs w:val="28"/>
        </w:rPr>
      </w:pPr>
      <w:r w:rsidRPr="006D4ECF">
        <w:rPr>
          <w:sz w:val="28"/>
          <w:szCs w:val="28"/>
        </w:rPr>
        <w:t>(полное наименование Получателя субсидии)</w:t>
      </w:r>
    </w:p>
    <w:p w:rsidR="00D97BC8" w:rsidRPr="006D4ECF" w:rsidRDefault="00D97BC8" w:rsidP="006D4ECF">
      <w:pPr>
        <w:rPr>
          <w:sz w:val="28"/>
          <w:szCs w:val="28"/>
        </w:rPr>
      </w:pPr>
      <w:r w:rsidRPr="006D4ECF">
        <w:rPr>
          <w:sz w:val="28"/>
          <w:szCs w:val="28"/>
        </w:rPr>
        <w:t xml:space="preserve">_________________________________________________________________________________________________________________________ </w:t>
      </w:r>
    </w:p>
    <w:p w:rsidR="00D97BC8" w:rsidRPr="006D4ECF" w:rsidRDefault="00D97BC8" w:rsidP="006D4ECF">
      <w:pPr>
        <w:rPr>
          <w:sz w:val="28"/>
          <w:szCs w:val="28"/>
        </w:rPr>
      </w:pPr>
      <w:r w:rsidRPr="006D4ECF">
        <w:rPr>
          <w:sz w:val="28"/>
          <w:szCs w:val="28"/>
        </w:rPr>
        <w:t xml:space="preserve">Договор лизинга от «____» ____________ 20____ г. № ____________________________________________________________, заключенный </w:t>
      </w:r>
      <w:proofErr w:type="gramStart"/>
      <w:r w:rsidRPr="006D4ECF">
        <w:rPr>
          <w:sz w:val="28"/>
          <w:szCs w:val="28"/>
        </w:rPr>
        <w:t>с</w:t>
      </w:r>
      <w:proofErr w:type="gramEnd"/>
      <w:r w:rsidRPr="006D4ECF">
        <w:rPr>
          <w:sz w:val="28"/>
          <w:szCs w:val="28"/>
        </w:rPr>
        <w:t xml:space="preserve"> _________________________________________________________________________________________________________________________</w:t>
      </w:r>
    </w:p>
    <w:p w:rsidR="00D97BC8" w:rsidRPr="006D4ECF" w:rsidRDefault="00D97BC8" w:rsidP="006D4ECF">
      <w:pPr>
        <w:ind w:left="709"/>
        <w:jc w:val="center"/>
        <w:rPr>
          <w:sz w:val="28"/>
          <w:szCs w:val="28"/>
        </w:rPr>
      </w:pPr>
      <w:r w:rsidRPr="006D4ECF">
        <w:rPr>
          <w:sz w:val="28"/>
          <w:szCs w:val="28"/>
        </w:rPr>
        <w:t>(наименование лизингодателя)</w:t>
      </w:r>
    </w:p>
    <w:p w:rsidR="00D97BC8" w:rsidRPr="006D4ECF" w:rsidRDefault="00D97BC8" w:rsidP="006D4ECF">
      <w:pPr>
        <w:rPr>
          <w:sz w:val="28"/>
          <w:szCs w:val="28"/>
        </w:rPr>
      </w:pPr>
      <w:r w:rsidRPr="006D4ECF">
        <w:rPr>
          <w:sz w:val="28"/>
          <w:szCs w:val="28"/>
        </w:rPr>
        <w:t xml:space="preserve">за период с «____» __________ 20____ г. по «____» __________ 20____ г. </w:t>
      </w:r>
    </w:p>
    <w:p w:rsidR="00D97BC8" w:rsidRPr="006D4ECF" w:rsidRDefault="00D97BC8" w:rsidP="006D4ECF">
      <w:pPr>
        <w:ind w:left="709"/>
        <w:rPr>
          <w:sz w:val="28"/>
          <w:szCs w:val="28"/>
        </w:rPr>
      </w:pPr>
      <w:r w:rsidRPr="006D4ECF">
        <w:rPr>
          <w:sz w:val="28"/>
          <w:szCs w:val="28"/>
        </w:rPr>
        <w:t>Дата первого лизингового платежа «____» __________ 20____ г.</w:t>
      </w:r>
    </w:p>
    <w:p w:rsidR="00D97BC8" w:rsidRPr="006D4ECF" w:rsidRDefault="00D97BC8" w:rsidP="006D4ECF">
      <w:pPr>
        <w:ind w:left="709"/>
        <w:rPr>
          <w:sz w:val="28"/>
          <w:szCs w:val="28"/>
        </w:rPr>
      </w:pPr>
      <w:r w:rsidRPr="006D4ECF">
        <w:rPr>
          <w:sz w:val="28"/>
          <w:szCs w:val="28"/>
        </w:rPr>
        <w:t>Срок лизинга _____________ лет.</w:t>
      </w:r>
    </w:p>
    <w:p w:rsidR="00D97BC8" w:rsidRPr="006D4ECF" w:rsidRDefault="00D97BC8" w:rsidP="006D4ECF">
      <w:pPr>
        <w:rPr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13"/>
        <w:gridCol w:w="1842"/>
        <w:gridCol w:w="1276"/>
        <w:gridCol w:w="1984"/>
        <w:gridCol w:w="1702"/>
        <w:gridCol w:w="2409"/>
        <w:gridCol w:w="1701"/>
        <w:gridCol w:w="1417"/>
      </w:tblGrid>
      <w:tr w:rsidR="00D97BC8" w:rsidRPr="006D4ECF" w:rsidTr="00D97BC8">
        <w:trPr>
          <w:trHeight w:val="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lastRenderedPageBreak/>
              <w:t>№</w:t>
            </w:r>
          </w:p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proofErr w:type="gramStart"/>
            <w:r w:rsidRPr="006D4ECF">
              <w:rPr>
                <w:b/>
                <w:sz w:val="24"/>
                <w:szCs w:val="28"/>
              </w:rPr>
              <w:t>п</w:t>
            </w:r>
            <w:proofErr w:type="gramEnd"/>
            <w:r w:rsidRPr="006D4ECF">
              <w:rPr>
                <w:b/>
                <w:sz w:val="24"/>
                <w:szCs w:val="28"/>
              </w:rPr>
              <w:t>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Наименование предмета лизинга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Наименование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№ и дата договора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Стоимость предмета лизинга за год, рублей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Сумма субсидии на текущий год,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Стоимость предмета лизинга за отчетный месяц,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Размер субсидии за отчетный месяц,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Получено субсидии с начала года, рублей</w:t>
            </w:r>
          </w:p>
        </w:tc>
      </w:tr>
      <w:tr w:rsidR="00D97BC8" w:rsidRPr="006D4ECF" w:rsidTr="00D97B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9</w:t>
            </w:r>
          </w:p>
        </w:tc>
      </w:tr>
      <w:tr w:rsidR="00D97BC8" w:rsidRPr="006D4ECF" w:rsidTr="00D97B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</w:tr>
      <w:tr w:rsidR="00D97BC8" w:rsidRPr="006D4ECF" w:rsidTr="00D97B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</w:tr>
      <w:tr w:rsidR="00D97BC8" w:rsidRPr="006D4ECF" w:rsidTr="00D97BC8"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b/>
                <w:sz w:val="24"/>
                <w:szCs w:val="28"/>
              </w:rPr>
            </w:pPr>
            <w:r w:rsidRPr="006D4ECF">
              <w:rPr>
                <w:b/>
                <w:sz w:val="24"/>
                <w:szCs w:val="28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jc w:val="center"/>
              <w:rPr>
                <w:sz w:val="24"/>
                <w:szCs w:val="28"/>
              </w:rPr>
            </w:pPr>
          </w:p>
        </w:tc>
      </w:tr>
    </w:tbl>
    <w:p w:rsidR="00D97BC8" w:rsidRPr="006D4ECF" w:rsidRDefault="00D97BC8" w:rsidP="006D4ECF">
      <w:pPr>
        <w:rPr>
          <w:sz w:val="28"/>
          <w:szCs w:val="28"/>
        </w:rPr>
      </w:pPr>
    </w:p>
    <w:p w:rsidR="00D97BC8" w:rsidRPr="006D4ECF" w:rsidRDefault="00D97BC8" w:rsidP="006D4ECF">
      <w:pPr>
        <w:rPr>
          <w:sz w:val="28"/>
          <w:szCs w:val="28"/>
        </w:rPr>
      </w:pPr>
    </w:p>
    <w:p w:rsidR="00DB050B" w:rsidRPr="006D4ECF" w:rsidRDefault="00DB050B" w:rsidP="006D4ECF">
      <w:pPr>
        <w:rPr>
          <w:sz w:val="28"/>
          <w:szCs w:val="28"/>
        </w:rPr>
      </w:pPr>
    </w:p>
    <w:tbl>
      <w:tblPr>
        <w:tblW w:w="18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5182"/>
        <w:gridCol w:w="5670"/>
      </w:tblGrid>
      <w:tr w:rsidR="00D97BC8" w:rsidRPr="006D4ECF" w:rsidTr="00D97BC8"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rPr>
                <w:b/>
                <w:sz w:val="28"/>
                <w:szCs w:val="28"/>
              </w:rPr>
            </w:pPr>
            <w:r w:rsidRPr="006D4ECF">
              <w:rPr>
                <w:b/>
                <w:sz w:val="28"/>
                <w:szCs w:val="28"/>
              </w:rPr>
              <w:t>Расчет своевременной уплаты лизинговых платежей подтверждаю:</w:t>
            </w:r>
          </w:p>
          <w:p w:rsidR="00D97BC8" w:rsidRPr="006D4ECF" w:rsidRDefault="00D97BC8" w:rsidP="006D4ECF">
            <w:pPr>
              <w:rPr>
                <w:b/>
                <w:sz w:val="28"/>
                <w:szCs w:val="28"/>
              </w:rPr>
            </w:pPr>
            <w:r w:rsidRPr="006D4ECF">
              <w:rPr>
                <w:b/>
                <w:sz w:val="28"/>
                <w:szCs w:val="28"/>
              </w:rPr>
              <w:t>Приложение: на __ листах.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rPr>
                <w:b/>
                <w:sz w:val="28"/>
                <w:szCs w:val="28"/>
              </w:rPr>
            </w:pPr>
            <w:r w:rsidRPr="006D4ECF">
              <w:rPr>
                <w:b/>
                <w:sz w:val="28"/>
                <w:szCs w:val="28"/>
              </w:rPr>
              <w:t>Согласовано: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ind w:left="-1280"/>
              <w:rPr>
                <w:sz w:val="28"/>
                <w:szCs w:val="28"/>
              </w:rPr>
            </w:pPr>
          </w:p>
        </w:tc>
      </w:tr>
      <w:tr w:rsidR="00D97BC8" w:rsidRPr="006D4ECF" w:rsidTr="00D97BC8">
        <w:trPr>
          <w:trHeight w:val="1050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Руководитель Получателя субсидии: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______________________           ________________________________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 xml:space="preserve">              (подпись)                                                    (расшифровка подписи)</w:t>
            </w:r>
          </w:p>
        </w:tc>
        <w:tc>
          <w:tcPr>
            <w:tcW w:w="10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 xml:space="preserve">Руководитель Уполномоченного органа 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_________________________         ______________________________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 xml:space="preserve">                            (подпись)                                                (расшифровка подписи)</w:t>
            </w:r>
          </w:p>
        </w:tc>
      </w:tr>
      <w:tr w:rsidR="00D97BC8" w:rsidRPr="006D4ECF" w:rsidTr="00D97BC8"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rPr>
                <w:sz w:val="28"/>
                <w:szCs w:val="28"/>
              </w:rPr>
            </w:pP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Главный экономист  Получателя субсидии: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______________________          _________________________________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 xml:space="preserve">                       (подпись)                                                (расшифровка подписи)</w:t>
            </w:r>
          </w:p>
        </w:tc>
        <w:tc>
          <w:tcPr>
            <w:tcW w:w="10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rPr>
                <w:sz w:val="28"/>
                <w:szCs w:val="28"/>
              </w:rPr>
            </w:pP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Главный бухгалтер Уполномоченного органа (при наличии)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_________________________         ______________________________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 xml:space="preserve">                            (подпись)                                          (расшифровка подписи)</w:t>
            </w:r>
          </w:p>
        </w:tc>
      </w:tr>
      <w:tr w:rsidR="00D97BC8" w:rsidRPr="006D4ECF" w:rsidTr="00D97BC8"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 xml:space="preserve"> 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«____» ___________ 20___ г.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</w:p>
          <w:p w:rsidR="00D97BC8" w:rsidRPr="006D4ECF" w:rsidRDefault="00D97BC8" w:rsidP="006D4ECF">
            <w:pPr>
              <w:ind w:firstLine="1512"/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lastRenderedPageBreak/>
              <w:t>М.П.</w:t>
            </w:r>
          </w:p>
        </w:tc>
        <w:tc>
          <w:tcPr>
            <w:tcW w:w="10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lastRenderedPageBreak/>
              <w:t xml:space="preserve"> 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t>«____» _____________ 20___ г.</w:t>
            </w:r>
          </w:p>
          <w:p w:rsidR="00D97BC8" w:rsidRPr="006D4ECF" w:rsidRDefault="00D97BC8" w:rsidP="006D4ECF">
            <w:pPr>
              <w:rPr>
                <w:sz w:val="28"/>
                <w:szCs w:val="28"/>
              </w:rPr>
            </w:pPr>
          </w:p>
          <w:p w:rsidR="00D97BC8" w:rsidRPr="006D4ECF" w:rsidRDefault="00D97BC8" w:rsidP="006D4ECF">
            <w:pPr>
              <w:ind w:firstLine="1512"/>
              <w:rPr>
                <w:sz w:val="28"/>
                <w:szCs w:val="28"/>
              </w:rPr>
            </w:pPr>
            <w:r w:rsidRPr="006D4ECF">
              <w:rPr>
                <w:sz w:val="28"/>
                <w:szCs w:val="28"/>
              </w:rPr>
              <w:lastRenderedPageBreak/>
              <w:t xml:space="preserve">М.П.                                   </w:t>
            </w:r>
          </w:p>
        </w:tc>
      </w:tr>
    </w:tbl>
    <w:p w:rsidR="00D97BC8" w:rsidRPr="006D4ECF" w:rsidRDefault="00D97BC8" w:rsidP="006D4ECF">
      <w:pPr>
        <w:ind w:right="-739"/>
        <w:rPr>
          <w:sz w:val="28"/>
          <w:szCs w:val="28"/>
        </w:rPr>
      </w:pPr>
      <w:r w:rsidRPr="006D4ECF">
        <w:rPr>
          <w:sz w:val="28"/>
          <w:szCs w:val="28"/>
        </w:rPr>
        <w:lastRenderedPageBreak/>
        <w:t xml:space="preserve">Исполнитель ___________________          _______________________                                </w:t>
      </w:r>
      <w:proofErr w:type="spellStart"/>
      <w:proofErr w:type="gramStart"/>
      <w:r w:rsidRPr="006D4ECF">
        <w:rPr>
          <w:sz w:val="28"/>
          <w:szCs w:val="28"/>
        </w:rPr>
        <w:t>Исполнитель</w:t>
      </w:r>
      <w:proofErr w:type="spellEnd"/>
      <w:proofErr w:type="gramEnd"/>
      <w:r w:rsidRPr="006D4ECF">
        <w:rPr>
          <w:sz w:val="28"/>
          <w:szCs w:val="28"/>
        </w:rPr>
        <w:t xml:space="preserve"> _______________       _____________________________</w:t>
      </w:r>
    </w:p>
    <w:p w:rsidR="006D4ECF" w:rsidRDefault="00D97BC8" w:rsidP="006D4ECF">
      <w:pPr>
        <w:ind w:firstLine="720"/>
        <w:jc w:val="both"/>
        <w:rPr>
          <w:sz w:val="28"/>
          <w:szCs w:val="28"/>
        </w:rPr>
      </w:pPr>
      <w:r w:rsidRPr="006D4ECF">
        <w:rPr>
          <w:sz w:val="28"/>
          <w:szCs w:val="28"/>
        </w:rPr>
        <w:t xml:space="preserve">                                 (подпись)                                   (расшифровка подписи)                                                                           (подпись)                                     (расшифровка подписи)</w:t>
      </w:r>
      <w:r w:rsidR="006D4ECF">
        <w:rPr>
          <w:sz w:val="28"/>
          <w:szCs w:val="28"/>
        </w:rPr>
        <w:br w:type="page"/>
      </w:r>
    </w:p>
    <w:p w:rsidR="00D97BC8" w:rsidRPr="006D4ECF" w:rsidRDefault="00D97BC8" w:rsidP="006D4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 w:hanging="1134"/>
        <w:rPr>
          <w:bCs/>
          <w:sz w:val="28"/>
          <w:szCs w:val="28"/>
        </w:rPr>
      </w:pPr>
      <w:r w:rsidRPr="006D4ECF">
        <w:rPr>
          <w:bCs/>
          <w:sz w:val="28"/>
          <w:szCs w:val="28"/>
        </w:rPr>
        <w:lastRenderedPageBreak/>
        <w:tab/>
      </w:r>
      <w:r w:rsidRPr="006D4ECF">
        <w:rPr>
          <w:bCs/>
          <w:sz w:val="28"/>
          <w:szCs w:val="28"/>
        </w:rPr>
        <w:tab/>
      </w:r>
      <w:r w:rsidRPr="006D4ECF">
        <w:rPr>
          <w:bCs/>
          <w:sz w:val="28"/>
          <w:szCs w:val="28"/>
        </w:rPr>
        <w:tab/>
        <w:t xml:space="preserve">   Приложение № 3</w:t>
      </w:r>
    </w:p>
    <w:p w:rsidR="00D97BC8" w:rsidRPr="006D4ECF" w:rsidRDefault="00D97BC8" w:rsidP="006D4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5"/>
        <w:jc w:val="both"/>
        <w:rPr>
          <w:rFonts w:eastAsiaTheme="minorHAnsi"/>
          <w:sz w:val="28"/>
          <w:szCs w:val="28"/>
          <w:lang w:eastAsia="en-US"/>
        </w:rPr>
      </w:pPr>
      <w:r w:rsidRPr="006D4ECF">
        <w:rPr>
          <w:sz w:val="28"/>
          <w:szCs w:val="28"/>
        </w:rPr>
        <w:t xml:space="preserve">к </w:t>
      </w:r>
      <w:r w:rsidRPr="006D4ECF">
        <w:rPr>
          <w:sz w:val="28"/>
          <w:szCs w:val="28"/>
          <w:lang w:eastAsia="zh-CN"/>
        </w:rPr>
        <w:t xml:space="preserve">Порядку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 </w:t>
      </w:r>
    </w:p>
    <w:p w:rsidR="00D97BC8" w:rsidRPr="006D4ECF" w:rsidRDefault="00D97BC8" w:rsidP="006D4ECF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4ECF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  <w:r w:rsidRPr="006D4ECF">
        <w:rPr>
          <w:rFonts w:ascii="Times New Roman" w:hAnsi="Times New Roman" w:cs="Times New Roman"/>
          <w:b w:val="0"/>
          <w:sz w:val="28"/>
          <w:szCs w:val="28"/>
        </w:rPr>
        <w:br/>
        <w:t>документов, представляемых Получателем субсидии для подтверждения соответствия требованиям</w:t>
      </w:r>
      <w:r w:rsidRPr="006D4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BC8" w:rsidRPr="006D4ECF" w:rsidRDefault="00D97BC8" w:rsidP="006D4ECF">
      <w:pPr>
        <w:rPr>
          <w:sz w:val="28"/>
          <w:szCs w:val="28"/>
        </w:rPr>
      </w:pPr>
    </w:p>
    <w:tbl>
      <w:tblPr>
        <w:tblW w:w="1497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132"/>
      </w:tblGrid>
      <w:tr w:rsidR="00D97BC8" w:rsidRPr="006D4ECF" w:rsidTr="00D97BC8">
        <w:trPr>
          <w:trHeight w:val="18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 w:rsidRPr="006D4ECF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6D4ECF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Наименование документа</w:t>
            </w:r>
          </w:p>
        </w:tc>
      </w:tr>
      <w:tr w:rsidR="000E1119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19" w:rsidRPr="006D4ECF" w:rsidRDefault="000E1119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3" w:name="sub_2297"/>
            <w:r w:rsidRPr="006D4ECF">
              <w:rPr>
                <w:rFonts w:ascii="Times New Roman" w:hAnsi="Times New Roman" w:cs="Times New Roman"/>
                <w:lang w:eastAsia="en-US"/>
              </w:rPr>
              <w:t>1</w:t>
            </w:r>
            <w:bookmarkEnd w:id="3"/>
            <w:r w:rsidRPr="006D4EC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19" w:rsidRPr="006D4ECF" w:rsidRDefault="000E1119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Согласие на осуществление Уполномоченным органом и органом финансового контроля проверок соблюдения Получателем условий, целей и порядка предоставления субсидии, оформленное на официальном бланке Получателя</w:t>
            </w:r>
          </w:p>
        </w:tc>
      </w:tr>
      <w:tr w:rsidR="000E1119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D4ECF">
              <w:rPr>
                <w:rFonts w:ascii="Times New Roman" w:hAnsi="Times New Roman" w:cs="Times New Roman"/>
                <w:lang w:eastAsia="en-US"/>
              </w:rPr>
              <w:t>Справка подтверждающая, что 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      </w:r>
            <w:proofErr w:type="gramEnd"/>
            <w:r w:rsidRPr="006D4ECF">
              <w:rPr>
                <w:rFonts w:ascii="Times New Roman" w:hAnsi="Times New Roman" w:cs="Times New Roman"/>
                <w:lang w:eastAsia="en-US"/>
              </w:rPr>
              <w:t xml:space="preserve">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6D4ECF">
              <w:rPr>
                <w:rFonts w:ascii="Times New Roman" w:hAnsi="Times New Roman" w:cs="Times New Roman"/>
                <w:lang w:eastAsia="en-US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6D4ECF">
              <w:rPr>
                <w:rFonts w:ascii="Times New Roman" w:hAnsi="Times New Roman" w:cs="Times New Roman"/>
                <w:lang w:eastAsia="en-US"/>
              </w:rPr>
              <w:t xml:space="preserve"> публичных акционерных обществ, </w:t>
            </w:r>
            <w:proofErr w:type="gramStart"/>
            <w:r w:rsidRPr="006D4ECF">
              <w:rPr>
                <w:rFonts w:ascii="Times New Roman" w:hAnsi="Times New Roman" w:cs="Times New Roman"/>
                <w:lang w:eastAsia="en-US"/>
              </w:rPr>
              <w:t>оформленная</w:t>
            </w:r>
            <w:proofErr w:type="gramEnd"/>
            <w:r w:rsidRPr="006D4ECF">
              <w:rPr>
                <w:rFonts w:ascii="Times New Roman" w:hAnsi="Times New Roman" w:cs="Times New Roman"/>
                <w:lang w:eastAsia="en-US"/>
              </w:rPr>
              <w:t xml:space="preserve"> на официальном бланке Получателя</w:t>
            </w:r>
          </w:p>
        </w:tc>
      </w:tr>
      <w:tr w:rsidR="000E1119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  <w:tr w:rsidR="000E1119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распространению оружия массового уничтожения, оформленная на официальном бланке Получателя</w:t>
            </w:r>
          </w:p>
        </w:tc>
      </w:tr>
      <w:tr w:rsidR="000E1119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19" w:rsidRPr="006D4ECF" w:rsidRDefault="000E1119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19" w:rsidRPr="006D4ECF" w:rsidRDefault="000E1119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 xml:space="preserve">Справка подтверждающая, что Получатель не является получателем средств окружного, и (или) федерального, и (или) муниципального бюджетов в соответствии с иными нормативными правовыми актами или муниципальными правовыми актами на </w:t>
            </w:r>
            <w:r w:rsidRPr="006D4ECF">
              <w:rPr>
                <w:rFonts w:ascii="Times New Roman" w:hAnsi="Times New Roman" w:cs="Times New Roman"/>
                <w:lang w:eastAsia="en-US"/>
              </w:rPr>
              <w:lastRenderedPageBreak/>
              <w:t>цели, указанные в пункте 1.4 раздела 1 Порядка, оформленная на официальном бланке Получателя</w:t>
            </w:r>
          </w:p>
        </w:tc>
      </w:tr>
      <w:tr w:rsidR="000E1119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lastRenderedPageBreak/>
              <w:t>6.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 xml:space="preserve">Справка подтверждающая, что Получатель не является иностранным агентом в соответствии с Федеральным законом «О </w:t>
            </w:r>
            <w:proofErr w:type="gramStart"/>
            <w:r w:rsidRPr="006D4ECF">
              <w:rPr>
                <w:rFonts w:ascii="Times New Roman" w:hAnsi="Times New Roman" w:cs="Times New Roman"/>
                <w:lang w:eastAsia="en-US"/>
              </w:rPr>
              <w:t>контроле за</w:t>
            </w:r>
            <w:proofErr w:type="gramEnd"/>
            <w:r w:rsidRPr="006D4ECF">
              <w:rPr>
                <w:rFonts w:ascii="Times New Roman" w:hAnsi="Times New Roman" w:cs="Times New Roman"/>
                <w:lang w:eastAsia="en-US"/>
              </w:rPr>
              <w:t xml:space="preserve"> деятельностью лиц, находящихся под иностранным влиянием»</w:t>
            </w:r>
          </w:p>
        </w:tc>
      </w:tr>
      <w:tr w:rsidR="000E1119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Справка подтверждающая, что 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  <w:p w:rsidR="000E1119" w:rsidRPr="006D4ECF" w:rsidRDefault="000E1119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E1119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19" w:rsidRPr="006D4ECF" w:rsidRDefault="000E1119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D4ECF">
              <w:rPr>
                <w:rFonts w:ascii="Times New Roman" w:hAnsi="Times New Roman" w:cs="Times New Roman"/>
                <w:lang w:eastAsia="en-US"/>
              </w:rPr>
              <w:t>Справка, подтверждающая отсутствие просроченной задолженности Получателем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 же иная просроченная (неурегулированная) задолженность по денежным обязательствам перед муниципальным образованием Чукотский муниципальный район, оформленная на официальном бланке Получателя</w:t>
            </w:r>
            <w:proofErr w:type="gramEnd"/>
          </w:p>
        </w:tc>
      </w:tr>
      <w:tr w:rsidR="008F05E8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E8" w:rsidRPr="006D4ECF" w:rsidRDefault="008F05E8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E8" w:rsidRPr="006D4ECF" w:rsidRDefault="008F05E8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D4ECF">
              <w:rPr>
                <w:rFonts w:ascii="Times New Roman" w:hAnsi="Times New Roman" w:cs="Times New Roman"/>
                <w:lang w:eastAsia="en-US"/>
              </w:rPr>
              <w:t xml:space="preserve">Справка подтверждающая, что Получатель, </w:t>
            </w:r>
            <w:r w:rsidRPr="006D4ECF">
              <w:rPr>
                <w:rFonts w:ascii="Times New Roman" w:hAnsi="Times New Roman" w:cs="Times New Roman"/>
                <w:shd w:val="clear" w:color="auto" w:fill="FFFFFF"/>
              </w:rPr>
              <w:t>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      </w:r>
            <w:proofErr w:type="gramEnd"/>
            <w:r w:rsidRPr="006D4ECF">
              <w:rPr>
                <w:rFonts w:ascii="Times New Roman" w:hAnsi="Times New Roman" w:cs="Times New Roman"/>
                <w:shd w:val="clear" w:color="auto" w:fill="FFFFFF"/>
              </w:rPr>
              <w:t xml:space="preserve"> деятельность в качестве индивидуального предпринимателя;</w:t>
            </w:r>
          </w:p>
        </w:tc>
      </w:tr>
      <w:tr w:rsidR="008F05E8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E8" w:rsidRPr="006D4ECF" w:rsidRDefault="008F05E8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E8" w:rsidRPr="006D4ECF" w:rsidRDefault="008F05E8" w:rsidP="006D4ECF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D4ECF">
              <w:rPr>
                <w:rFonts w:ascii="Times New Roman" w:hAnsi="Times New Roman" w:cs="Times New Roman"/>
                <w:lang w:eastAsia="en-US"/>
              </w:rPr>
              <w:t>Справка, подтверждающая,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оформленная на официальном бланке Получателя</w:t>
            </w:r>
            <w:proofErr w:type="gramEnd"/>
          </w:p>
        </w:tc>
      </w:tr>
      <w:tr w:rsidR="00D97BC8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BC8" w:rsidRPr="006D4ECF" w:rsidRDefault="00D97BC8" w:rsidP="006D4EC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D4ECF">
              <w:rPr>
                <w:sz w:val="24"/>
                <w:szCs w:val="24"/>
              </w:rPr>
              <w:t xml:space="preserve">Предложение (заявка) на участие в предварительном отборе на предоставление субсидии по форме, согласно Приложению 1 к настоящему Порядку, содержание которой </w:t>
            </w:r>
            <w:proofErr w:type="gramStart"/>
            <w:r w:rsidRPr="006D4ECF">
              <w:rPr>
                <w:sz w:val="24"/>
                <w:szCs w:val="24"/>
              </w:rPr>
              <w:t>включает</w:t>
            </w:r>
            <w:proofErr w:type="gramEnd"/>
            <w:r w:rsidRPr="006D4ECF">
              <w:rPr>
                <w:sz w:val="24"/>
                <w:szCs w:val="24"/>
              </w:rPr>
              <w:t xml:space="preserve"> в том числе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      </w:r>
          </w:p>
          <w:p w:rsidR="00D97BC8" w:rsidRPr="006D4ECF" w:rsidRDefault="00D97BC8" w:rsidP="006D4ECF">
            <w:pPr>
              <w:pStyle w:val="ac"/>
              <w:tabs>
                <w:tab w:val="left" w:pos="993"/>
              </w:tabs>
              <w:ind w:left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97BC8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D4ECF">
              <w:rPr>
                <w:sz w:val="24"/>
                <w:szCs w:val="24"/>
              </w:rPr>
              <w:t>Гарантийное письмо о выделении собственных средств на оплату лизинговых платежей в размере не менее пяти процентов лизинговых платежей;</w:t>
            </w:r>
          </w:p>
          <w:p w:rsidR="00D97BC8" w:rsidRPr="006D4ECF" w:rsidRDefault="00D97BC8" w:rsidP="006D4ECF">
            <w:pPr>
              <w:pStyle w:val="ac"/>
              <w:tabs>
                <w:tab w:val="left" w:pos="993"/>
              </w:tabs>
              <w:ind w:left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97BC8" w:rsidRPr="006D4ECF" w:rsidTr="00D97BC8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D4ECF">
              <w:rPr>
                <w:sz w:val="24"/>
                <w:szCs w:val="24"/>
              </w:rPr>
              <w:t>Копия устава Организации ЖКХ, зарегистрированной и оказывающей услуги на территории Чукотского муниципального района (для юридических лиц);</w:t>
            </w:r>
          </w:p>
          <w:p w:rsidR="00D97BC8" w:rsidRPr="006D4ECF" w:rsidRDefault="00D97BC8" w:rsidP="006D4ECF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97BC8" w:rsidRPr="006D4ECF" w:rsidTr="00D97BC8">
        <w:trPr>
          <w:trHeight w:val="73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lastRenderedPageBreak/>
              <w:t>14.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D4ECF">
              <w:rPr>
                <w:sz w:val="24"/>
                <w:szCs w:val="24"/>
              </w:rPr>
              <w:t>Копия свидетельства о государственной регистрации юридического лица или индивидуального предпринимателя – Организации ЖКХ, зарегистрированной и оказывающей услуги на территории Чукотского муниципального района;</w:t>
            </w:r>
          </w:p>
          <w:p w:rsidR="00D97BC8" w:rsidRPr="006D4ECF" w:rsidRDefault="00D97BC8" w:rsidP="006D4ECF">
            <w:pPr>
              <w:pStyle w:val="ac"/>
              <w:tabs>
                <w:tab w:val="left" w:pos="993"/>
              </w:tabs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D97BC8" w:rsidRPr="006D4ECF" w:rsidTr="00D97BC8">
        <w:trPr>
          <w:trHeight w:val="24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ECF"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C8" w:rsidRPr="006D4ECF" w:rsidRDefault="00D97BC8" w:rsidP="006D4EC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D4ECF">
              <w:rPr>
                <w:sz w:val="24"/>
                <w:szCs w:val="24"/>
              </w:rPr>
              <w:t>Предварительный расчет размера запрашиваемой Бюджетной субсидии (в произвольной форме).</w:t>
            </w:r>
          </w:p>
        </w:tc>
      </w:tr>
    </w:tbl>
    <w:p w:rsidR="003657DD" w:rsidRPr="006D4ECF" w:rsidRDefault="003657DD" w:rsidP="006D4ECF">
      <w:pPr>
        <w:tabs>
          <w:tab w:val="left" w:pos="7926"/>
        </w:tabs>
        <w:jc w:val="right"/>
        <w:rPr>
          <w:rFonts w:eastAsiaTheme="minorHAnsi"/>
          <w:sz w:val="28"/>
          <w:szCs w:val="28"/>
          <w:lang w:eastAsia="en-US"/>
        </w:rPr>
      </w:pPr>
      <w:r w:rsidRPr="006D4ECF">
        <w:rPr>
          <w:sz w:val="28"/>
          <w:szCs w:val="28"/>
        </w:rPr>
        <w:t>.».</w:t>
      </w:r>
    </w:p>
    <w:p w:rsidR="003657DD" w:rsidRPr="006D4ECF" w:rsidRDefault="003657DD" w:rsidP="006D4ECF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  <w:sectPr w:rsidR="003657DD" w:rsidRPr="006D4ECF" w:rsidSect="00DB050B">
          <w:pgSz w:w="16838" w:h="11906" w:orient="landscape"/>
          <w:pgMar w:top="1560" w:right="851" w:bottom="567" w:left="1276" w:header="709" w:footer="709" w:gutter="0"/>
          <w:cols w:space="708"/>
          <w:docGrid w:linePitch="360"/>
        </w:sectPr>
      </w:pPr>
    </w:p>
    <w:p w:rsidR="000E1119" w:rsidRPr="006D4ECF" w:rsidRDefault="00E839CA" w:rsidP="006D4ECF">
      <w:pPr>
        <w:tabs>
          <w:tab w:val="left" w:pos="916"/>
          <w:tab w:val="left" w:pos="1832"/>
          <w:tab w:val="left" w:pos="2748"/>
          <w:tab w:val="left" w:pos="3119"/>
          <w:tab w:val="left" w:pos="3402"/>
          <w:tab w:val="left" w:pos="3664"/>
          <w:tab w:val="left" w:pos="5496"/>
          <w:tab w:val="left" w:pos="6237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bCs/>
          <w:sz w:val="28"/>
          <w:szCs w:val="28"/>
        </w:rPr>
      </w:pPr>
      <w:r w:rsidRPr="006D4ECF">
        <w:rPr>
          <w:bCs/>
          <w:sz w:val="28"/>
          <w:szCs w:val="28"/>
        </w:rPr>
        <w:lastRenderedPageBreak/>
        <w:t>Приложение № 4</w:t>
      </w:r>
    </w:p>
    <w:p w:rsidR="000E1119" w:rsidRPr="006D4ECF" w:rsidRDefault="000E1119" w:rsidP="006D4ECF">
      <w:pPr>
        <w:tabs>
          <w:tab w:val="left" w:pos="916"/>
          <w:tab w:val="left" w:pos="1832"/>
          <w:tab w:val="left" w:pos="2748"/>
          <w:tab w:val="left" w:pos="3119"/>
          <w:tab w:val="left" w:pos="3402"/>
          <w:tab w:val="left" w:pos="3664"/>
          <w:tab w:val="left" w:pos="5496"/>
          <w:tab w:val="left" w:pos="6237"/>
          <w:tab w:val="left" w:pos="6412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bCs/>
          <w:sz w:val="28"/>
          <w:szCs w:val="28"/>
        </w:rPr>
      </w:pPr>
      <w:r w:rsidRPr="006D4ECF">
        <w:rPr>
          <w:sz w:val="28"/>
          <w:szCs w:val="28"/>
        </w:rPr>
        <w:t xml:space="preserve">к </w:t>
      </w:r>
      <w:r w:rsidRPr="006D4ECF">
        <w:rPr>
          <w:sz w:val="28"/>
          <w:szCs w:val="28"/>
          <w:lang w:eastAsia="zh-CN"/>
        </w:rPr>
        <w:t>Порядку предоставления и определения размера субсидии на частичную компенсацию организациям жилищно-коммунального хозяйства  затрат по уплате лизинговых платежей по договорам финансовой аренды (лизинга) техники и оборудования из бюджета муниципального образования Чукотский муниципальный район</w:t>
      </w:r>
    </w:p>
    <w:p w:rsidR="000E1119" w:rsidRPr="006D4ECF" w:rsidRDefault="000E1119" w:rsidP="006D4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5"/>
        <w:jc w:val="both"/>
        <w:rPr>
          <w:rFonts w:eastAsiaTheme="minorHAnsi"/>
          <w:sz w:val="28"/>
          <w:szCs w:val="28"/>
          <w:lang w:eastAsia="en-US"/>
        </w:rPr>
      </w:pPr>
    </w:p>
    <w:p w:rsidR="000E1119" w:rsidRPr="006D4ECF" w:rsidRDefault="000E1119" w:rsidP="006D4ECF">
      <w:pPr>
        <w:jc w:val="center"/>
        <w:rPr>
          <w:rStyle w:val="a8"/>
          <w:bCs/>
          <w:color w:val="auto"/>
          <w:sz w:val="28"/>
          <w:szCs w:val="28"/>
        </w:rPr>
      </w:pPr>
      <w:r w:rsidRPr="006D4ECF">
        <w:rPr>
          <w:rStyle w:val="a8"/>
          <w:bCs/>
          <w:color w:val="auto"/>
          <w:sz w:val="28"/>
          <w:szCs w:val="28"/>
        </w:rPr>
        <w:t>Критерии оценки заявок</w:t>
      </w:r>
    </w:p>
    <w:p w:rsidR="000E1119" w:rsidRPr="006D4ECF" w:rsidRDefault="000E1119" w:rsidP="006D4ECF">
      <w:pPr>
        <w:jc w:val="center"/>
        <w:rPr>
          <w:rStyle w:val="a8"/>
          <w:bCs/>
          <w:color w:val="auto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4245"/>
        <w:gridCol w:w="6"/>
        <w:gridCol w:w="1215"/>
        <w:gridCol w:w="1239"/>
        <w:gridCol w:w="10"/>
        <w:gridCol w:w="2464"/>
      </w:tblGrid>
      <w:tr w:rsidR="000E1119" w:rsidRPr="006D4ECF" w:rsidTr="000E1119">
        <w:tc>
          <w:tcPr>
            <w:tcW w:w="675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Cs/>
                <w:i/>
                <w:color w:val="auto"/>
                <w:sz w:val="24"/>
                <w:szCs w:val="28"/>
              </w:rPr>
            </w:pPr>
            <w:r w:rsidRPr="006D4ECF">
              <w:rPr>
                <w:rStyle w:val="a8"/>
                <w:bCs/>
                <w:i/>
                <w:color w:val="auto"/>
                <w:sz w:val="24"/>
                <w:szCs w:val="28"/>
              </w:rPr>
              <w:t>№</w:t>
            </w:r>
          </w:p>
        </w:tc>
        <w:tc>
          <w:tcPr>
            <w:tcW w:w="4251" w:type="dxa"/>
            <w:gridSpan w:val="2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Cs/>
                <w:i/>
                <w:color w:val="auto"/>
                <w:sz w:val="24"/>
                <w:szCs w:val="28"/>
              </w:rPr>
            </w:pPr>
            <w:r w:rsidRPr="006D4ECF">
              <w:rPr>
                <w:rStyle w:val="a8"/>
                <w:bCs/>
                <w:i/>
                <w:color w:val="auto"/>
                <w:sz w:val="24"/>
                <w:szCs w:val="28"/>
              </w:rPr>
              <w:t>Наименование критерия</w:t>
            </w:r>
          </w:p>
        </w:tc>
        <w:tc>
          <w:tcPr>
            <w:tcW w:w="2464" w:type="dxa"/>
            <w:gridSpan w:val="3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Cs/>
                <w:i/>
                <w:color w:val="auto"/>
                <w:sz w:val="24"/>
                <w:szCs w:val="28"/>
                <w:lang w:val="en-US"/>
              </w:rPr>
            </w:pPr>
            <w:r w:rsidRPr="006D4ECF">
              <w:rPr>
                <w:rStyle w:val="a8"/>
                <w:bCs/>
                <w:i/>
                <w:color w:val="auto"/>
                <w:sz w:val="24"/>
                <w:szCs w:val="28"/>
              </w:rPr>
              <w:t>Балл (</w:t>
            </w:r>
            <w:r w:rsidRPr="006D4ECF">
              <w:rPr>
                <w:rStyle w:val="a8"/>
                <w:bCs/>
                <w:i/>
                <w:color w:val="auto"/>
                <w:sz w:val="24"/>
                <w:szCs w:val="28"/>
                <w:lang w:val="en-US"/>
              </w:rPr>
              <w:t>F)</w:t>
            </w:r>
          </w:p>
        </w:tc>
        <w:tc>
          <w:tcPr>
            <w:tcW w:w="2464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Cs/>
                <w:i/>
                <w:color w:val="auto"/>
                <w:sz w:val="24"/>
                <w:szCs w:val="28"/>
              </w:rPr>
            </w:pPr>
            <w:r w:rsidRPr="006D4ECF">
              <w:rPr>
                <w:rStyle w:val="a8"/>
                <w:bCs/>
                <w:i/>
                <w:color w:val="auto"/>
                <w:sz w:val="24"/>
                <w:szCs w:val="28"/>
              </w:rPr>
              <w:t>Весовое значение в общей оценке (</w:t>
            </w:r>
            <w:r w:rsidRPr="006D4ECF">
              <w:rPr>
                <w:rStyle w:val="a8"/>
                <w:bCs/>
                <w:i/>
                <w:color w:val="auto"/>
                <w:sz w:val="24"/>
                <w:szCs w:val="28"/>
                <w:lang w:val="en-US"/>
              </w:rPr>
              <w:t>Qi</w:t>
            </w:r>
            <w:r w:rsidRPr="006D4ECF">
              <w:rPr>
                <w:rStyle w:val="a8"/>
                <w:bCs/>
                <w:i/>
                <w:color w:val="auto"/>
                <w:sz w:val="24"/>
                <w:szCs w:val="28"/>
              </w:rPr>
              <w:t>)</w:t>
            </w:r>
          </w:p>
        </w:tc>
      </w:tr>
      <w:tr w:rsidR="000E1119" w:rsidRPr="006D4ECF" w:rsidTr="000E1119">
        <w:tc>
          <w:tcPr>
            <w:tcW w:w="675" w:type="dxa"/>
          </w:tcPr>
          <w:p w:rsidR="000E1119" w:rsidRPr="006D4ECF" w:rsidRDefault="000E1119" w:rsidP="006D4ECF">
            <w:pPr>
              <w:jc w:val="both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1.</w:t>
            </w:r>
          </w:p>
        </w:tc>
        <w:tc>
          <w:tcPr>
            <w:tcW w:w="4251" w:type="dxa"/>
            <w:gridSpan w:val="2"/>
          </w:tcPr>
          <w:p w:rsidR="000E1119" w:rsidRPr="006D4ECF" w:rsidRDefault="000E1119" w:rsidP="006D4ECF">
            <w:pPr>
              <w:jc w:val="both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proofErr w:type="gramStart"/>
            <w:r w:rsidRPr="006D4ECF">
              <w:rPr>
                <w:sz w:val="24"/>
                <w:szCs w:val="28"/>
              </w:rPr>
              <w:t>Предметом Договора лизинга является приобретение лизингодателем в собственность специальной коммунальной техники и транспортных средств (за исключением легковых автотранспортных средств), оборудования (включая устройства, механизмы, приборы, аппараты, агрегаты, установки, используемые в жилищно-коммунальном хозяйстве) (далее - техника и оборудование) для предоставления лизингополучателю за плату во временное владение и пользование с последующей передачей предмета лизинга в собственность лизингополучателю</w:t>
            </w:r>
            <w:proofErr w:type="gramEnd"/>
          </w:p>
        </w:tc>
        <w:tc>
          <w:tcPr>
            <w:tcW w:w="2464" w:type="dxa"/>
            <w:gridSpan w:val="3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50</w:t>
            </w:r>
          </w:p>
        </w:tc>
        <w:tc>
          <w:tcPr>
            <w:tcW w:w="2464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0,6</w:t>
            </w:r>
          </w:p>
        </w:tc>
      </w:tr>
      <w:tr w:rsidR="000E1119" w:rsidRPr="006D4ECF" w:rsidTr="000E1119">
        <w:trPr>
          <w:trHeight w:val="1185"/>
        </w:trPr>
        <w:tc>
          <w:tcPr>
            <w:tcW w:w="675" w:type="dxa"/>
            <w:vMerge w:val="restart"/>
          </w:tcPr>
          <w:p w:rsidR="000E1119" w:rsidRPr="006D4ECF" w:rsidRDefault="000E1119" w:rsidP="006D4ECF">
            <w:pPr>
              <w:jc w:val="both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2</w:t>
            </w:r>
          </w:p>
        </w:tc>
        <w:tc>
          <w:tcPr>
            <w:tcW w:w="4251" w:type="dxa"/>
            <w:gridSpan w:val="2"/>
            <w:vMerge w:val="restart"/>
          </w:tcPr>
          <w:p w:rsidR="000E1119" w:rsidRPr="006D4ECF" w:rsidRDefault="000E1119" w:rsidP="006D4ECF">
            <w:pPr>
              <w:jc w:val="both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Fonts w:eastAsiaTheme="minorHAnsi"/>
                <w:sz w:val="24"/>
                <w:szCs w:val="28"/>
                <w:lang w:eastAsia="en-US"/>
              </w:rPr>
              <w:t xml:space="preserve">Регистрация в качестве юридического лица/ индивидуального предпринимателя, </w:t>
            </w:r>
            <w:r w:rsidR="00E839CA" w:rsidRPr="006D4ECF">
              <w:rPr>
                <w:sz w:val="24"/>
                <w:szCs w:val="28"/>
              </w:rPr>
              <w:t xml:space="preserve">  предоставляющего населению коммунальные услуги (ресурсы) и (или) предоставляющие коммунальные услуги их потребителям и заключившие договора финансовой аренды (лизинга)</w:t>
            </w:r>
          </w:p>
        </w:tc>
        <w:tc>
          <w:tcPr>
            <w:tcW w:w="1215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да</w:t>
            </w:r>
          </w:p>
        </w:tc>
        <w:tc>
          <w:tcPr>
            <w:tcW w:w="1249" w:type="dxa"/>
            <w:gridSpan w:val="2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25</w:t>
            </w:r>
          </w:p>
        </w:tc>
        <w:tc>
          <w:tcPr>
            <w:tcW w:w="2464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0,2</w:t>
            </w:r>
          </w:p>
        </w:tc>
      </w:tr>
      <w:tr w:rsidR="000E1119" w:rsidRPr="006D4ECF" w:rsidTr="000E1119">
        <w:trPr>
          <w:trHeight w:val="1710"/>
        </w:trPr>
        <w:tc>
          <w:tcPr>
            <w:tcW w:w="675" w:type="dxa"/>
            <w:vMerge/>
          </w:tcPr>
          <w:p w:rsidR="000E1119" w:rsidRPr="006D4ECF" w:rsidRDefault="000E1119" w:rsidP="006D4ECF">
            <w:pPr>
              <w:jc w:val="both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</w:p>
        </w:tc>
        <w:tc>
          <w:tcPr>
            <w:tcW w:w="4251" w:type="dxa"/>
            <w:gridSpan w:val="2"/>
            <w:vMerge/>
          </w:tcPr>
          <w:p w:rsidR="000E1119" w:rsidRPr="006D4ECF" w:rsidRDefault="000E1119" w:rsidP="006D4ECF">
            <w:pPr>
              <w:jc w:val="both"/>
              <w:rPr>
                <w:rFonts w:eastAsiaTheme="minorHAnsi"/>
                <w:sz w:val="24"/>
                <w:szCs w:val="28"/>
                <w:lang w:eastAsia="en-US"/>
              </w:rPr>
            </w:pPr>
          </w:p>
        </w:tc>
        <w:tc>
          <w:tcPr>
            <w:tcW w:w="1215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нет</w:t>
            </w:r>
          </w:p>
        </w:tc>
        <w:tc>
          <w:tcPr>
            <w:tcW w:w="1249" w:type="dxa"/>
            <w:gridSpan w:val="2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0</w:t>
            </w:r>
          </w:p>
        </w:tc>
        <w:tc>
          <w:tcPr>
            <w:tcW w:w="2464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0</w:t>
            </w:r>
          </w:p>
        </w:tc>
      </w:tr>
      <w:tr w:rsidR="000E1119" w:rsidRPr="006D4ECF" w:rsidTr="000E1119">
        <w:trPr>
          <w:trHeight w:val="1200"/>
        </w:trPr>
        <w:tc>
          <w:tcPr>
            <w:tcW w:w="675" w:type="dxa"/>
            <w:vMerge w:val="restart"/>
          </w:tcPr>
          <w:p w:rsidR="000E1119" w:rsidRPr="006D4ECF" w:rsidRDefault="000E1119" w:rsidP="006D4ECF">
            <w:pPr>
              <w:jc w:val="both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3</w:t>
            </w:r>
          </w:p>
        </w:tc>
        <w:tc>
          <w:tcPr>
            <w:tcW w:w="4251" w:type="dxa"/>
            <w:gridSpan w:val="2"/>
            <w:vMerge w:val="restart"/>
          </w:tcPr>
          <w:p w:rsidR="000E1119" w:rsidRPr="006D4ECF" w:rsidRDefault="00E839CA" w:rsidP="006D4ECF">
            <w:pPr>
              <w:jc w:val="both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sz w:val="24"/>
                <w:szCs w:val="28"/>
              </w:rPr>
              <w:t>срок действия Договора лизинга не более трёх лет</w:t>
            </w:r>
          </w:p>
        </w:tc>
        <w:tc>
          <w:tcPr>
            <w:tcW w:w="1215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да</w:t>
            </w:r>
          </w:p>
        </w:tc>
        <w:tc>
          <w:tcPr>
            <w:tcW w:w="1249" w:type="dxa"/>
            <w:gridSpan w:val="2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25</w:t>
            </w:r>
          </w:p>
        </w:tc>
        <w:tc>
          <w:tcPr>
            <w:tcW w:w="2464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0,2</w:t>
            </w:r>
          </w:p>
        </w:tc>
      </w:tr>
      <w:tr w:rsidR="000E1119" w:rsidRPr="006D4ECF" w:rsidTr="000E1119">
        <w:trPr>
          <w:trHeight w:val="1380"/>
        </w:trPr>
        <w:tc>
          <w:tcPr>
            <w:tcW w:w="675" w:type="dxa"/>
            <w:vMerge/>
          </w:tcPr>
          <w:p w:rsidR="000E1119" w:rsidRPr="006D4ECF" w:rsidRDefault="000E1119" w:rsidP="006D4ECF">
            <w:pPr>
              <w:jc w:val="both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</w:p>
        </w:tc>
        <w:tc>
          <w:tcPr>
            <w:tcW w:w="4251" w:type="dxa"/>
            <w:gridSpan w:val="2"/>
            <w:vMerge/>
          </w:tcPr>
          <w:p w:rsidR="000E1119" w:rsidRPr="006D4ECF" w:rsidRDefault="000E1119" w:rsidP="006D4ECF">
            <w:pPr>
              <w:jc w:val="both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нет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0</w:t>
            </w:r>
          </w:p>
        </w:tc>
        <w:tc>
          <w:tcPr>
            <w:tcW w:w="2464" w:type="dxa"/>
            <w:vAlign w:val="center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0</w:t>
            </w:r>
          </w:p>
        </w:tc>
      </w:tr>
      <w:tr w:rsidR="000E1119" w:rsidRPr="006D4ECF" w:rsidTr="000E111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5" w:type="dxa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</w:p>
        </w:tc>
        <w:tc>
          <w:tcPr>
            <w:tcW w:w="4245" w:type="dxa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</w:p>
        </w:tc>
        <w:tc>
          <w:tcPr>
            <w:tcW w:w="2460" w:type="dxa"/>
            <w:gridSpan w:val="3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100</w:t>
            </w:r>
          </w:p>
        </w:tc>
        <w:tc>
          <w:tcPr>
            <w:tcW w:w="2474" w:type="dxa"/>
            <w:gridSpan w:val="2"/>
          </w:tcPr>
          <w:p w:rsidR="000E1119" w:rsidRPr="006D4ECF" w:rsidRDefault="000E1119" w:rsidP="006D4ECF">
            <w:pPr>
              <w:jc w:val="center"/>
              <w:rPr>
                <w:rStyle w:val="a8"/>
                <w:b w:val="0"/>
                <w:bCs/>
                <w:color w:val="auto"/>
                <w:sz w:val="24"/>
                <w:szCs w:val="28"/>
              </w:rPr>
            </w:pPr>
            <w:r w:rsidRPr="006D4ECF">
              <w:rPr>
                <w:rStyle w:val="a8"/>
                <w:b w:val="0"/>
                <w:bCs/>
                <w:color w:val="auto"/>
                <w:sz w:val="24"/>
                <w:szCs w:val="28"/>
              </w:rPr>
              <w:t>1</w:t>
            </w:r>
          </w:p>
        </w:tc>
      </w:tr>
    </w:tbl>
    <w:p w:rsidR="00E839CA" w:rsidRPr="006D4ECF" w:rsidRDefault="00E839CA" w:rsidP="006D4ECF">
      <w:pPr>
        <w:rPr>
          <w:rStyle w:val="a8"/>
          <w:b w:val="0"/>
          <w:bCs/>
          <w:color w:val="auto"/>
          <w:sz w:val="28"/>
          <w:szCs w:val="28"/>
        </w:rPr>
      </w:pPr>
    </w:p>
    <w:sectPr w:rsidR="00E839CA" w:rsidRPr="006D4ECF" w:rsidSect="003657DD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0B" w:rsidRDefault="00DB050B" w:rsidP="00F05D3C">
      <w:r>
        <w:separator/>
      </w:r>
    </w:p>
  </w:endnote>
  <w:endnote w:type="continuationSeparator" w:id="0">
    <w:p w:rsidR="00DB050B" w:rsidRDefault="00DB050B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CF" w:rsidRDefault="006D4EC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50B" w:rsidRDefault="00DB050B">
    <w:pPr>
      <w:pStyle w:val="af3"/>
    </w:pPr>
    <w:r>
      <w:ptab w:relativeTo="margin" w:alignment="center" w:leader="none"/>
    </w: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CF" w:rsidRDefault="006D4EC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0B" w:rsidRDefault="00DB050B" w:rsidP="00F05D3C">
      <w:r>
        <w:separator/>
      </w:r>
    </w:p>
  </w:footnote>
  <w:footnote w:type="continuationSeparator" w:id="0">
    <w:p w:rsidR="00DB050B" w:rsidRDefault="00DB050B" w:rsidP="00F0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CF" w:rsidRDefault="006D4EC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CF" w:rsidRDefault="006D4ECF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ECF" w:rsidRDefault="006D4EC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7.25pt;height:204.1pt;visibility:visible;mso-wrap-style:square" o:bullet="t">
        <v:imagedata r:id="rId1" o:title=""/>
      </v:shape>
    </w:pict>
  </w:numPicBullet>
  <w:abstractNum w:abstractNumId="0">
    <w:nsid w:val="021D3C60"/>
    <w:multiLevelType w:val="multilevel"/>
    <w:tmpl w:val="C2D05D2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56C48"/>
    <w:multiLevelType w:val="hybridMultilevel"/>
    <w:tmpl w:val="672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F91A8C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44091"/>
    <w:multiLevelType w:val="multilevel"/>
    <w:tmpl w:val="7172BC6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61134FC"/>
    <w:multiLevelType w:val="multilevel"/>
    <w:tmpl w:val="E6F01B1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8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37226A"/>
    <w:multiLevelType w:val="multilevel"/>
    <w:tmpl w:val="A5BCBC7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93985"/>
    <w:multiLevelType w:val="hybridMultilevel"/>
    <w:tmpl w:val="B936C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7306"/>
    <w:multiLevelType w:val="hybridMultilevel"/>
    <w:tmpl w:val="8A5EA8AE"/>
    <w:lvl w:ilvl="0" w:tplc="CD3C14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52372A0"/>
    <w:multiLevelType w:val="multilevel"/>
    <w:tmpl w:val="7ABAB5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9933889"/>
    <w:multiLevelType w:val="multilevel"/>
    <w:tmpl w:val="226CED4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21D4331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11C3D"/>
    <w:multiLevelType w:val="hybridMultilevel"/>
    <w:tmpl w:val="3F807148"/>
    <w:lvl w:ilvl="0" w:tplc="49084C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EA1D7B"/>
    <w:multiLevelType w:val="multilevel"/>
    <w:tmpl w:val="42FABC80"/>
    <w:lvl w:ilvl="0">
      <w:start w:val="2"/>
      <w:numFmt w:val="decimal"/>
      <w:lvlText w:val="%1."/>
      <w:lvlJc w:val="left"/>
      <w:pPr>
        <w:ind w:left="600" w:hanging="600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9">
    <w:nsid w:val="48925583"/>
    <w:multiLevelType w:val="multilevel"/>
    <w:tmpl w:val="AE64AA1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5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907C5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23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5184C56"/>
    <w:multiLevelType w:val="hybridMultilevel"/>
    <w:tmpl w:val="290E8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D2E763D"/>
    <w:multiLevelType w:val="multilevel"/>
    <w:tmpl w:val="B8D07B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F5B65F7"/>
    <w:multiLevelType w:val="multilevel"/>
    <w:tmpl w:val="E5BC24A8"/>
    <w:lvl w:ilvl="0">
      <w:start w:val="2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1">
    <w:nsid w:val="624545A4"/>
    <w:multiLevelType w:val="hybridMultilevel"/>
    <w:tmpl w:val="7C8EE84C"/>
    <w:lvl w:ilvl="0" w:tplc="997A7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D00AAA"/>
    <w:multiLevelType w:val="hybridMultilevel"/>
    <w:tmpl w:val="21E486B4"/>
    <w:lvl w:ilvl="0" w:tplc="F97CD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53208D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9550FB"/>
    <w:multiLevelType w:val="hybridMultilevel"/>
    <w:tmpl w:val="05B2BED0"/>
    <w:lvl w:ilvl="0" w:tplc="9326A1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5">
    <w:nsid w:val="6D3428CA"/>
    <w:multiLevelType w:val="multilevel"/>
    <w:tmpl w:val="0E04176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18D7DA2"/>
    <w:multiLevelType w:val="hybridMultilevel"/>
    <w:tmpl w:val="A016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16EBA"/>
    <w:multiLevelType w:val="multilevel"/>
    <w:tmpl w:val="504CEC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10"/>
  </w:num>
  <w:num w:numId="4">
    <w:abstractNumId w:val="20"/>
  </w:num>
  <w:num w:numId="5">
    <w:abstractNumId w:val="24"/>
  </w:num>
  <w:num w:numId="6">
    <w:abstractNumId w:val="14"/>
  </w:num>
  <w:num w:numId="7">
    <w:abstractNumId w:val="27"/>
  </w:num>
  <w:num w:numId="8">
    <w:abstractNumId w:val="22"/>
  </w:num>
  <w:num w:numId="9">
    <w:abstractNumId w:val="8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6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1"/>
  </w:num>
  <w:num w:numId="17">
    <w:abstractNumId w:val="25"/>
  </w:num>
  <w:num w:numId="18">
    <w:abstractNumId w:val="17"/>
  </w:num>
  <w:num w:numId="19">
    <w:abstractNumId w:val="11"/>
  </w:num>
  <w:num w:numId="20">
    <w:abstractNumId w:val="32"/>
  </w:num>
  <w:num w:numId="21">
    <w:abstractNumId w:val="2"/>
  </w:num>
  <w:num w:numId="22">
    <w:abstractNumId w:val="16"/>
  </w:num>
  <w:num w:numId="23">
    <w:abstractNumId w:val="9"/>
  </w:num>
  <w:num w:numId="24">
    <w:abstractNumId w:val="29"/>
  </w:num>
  <w:num w:numId="25">
    <w:abstractNumId w:val="35"/>
  </w:num>
  <w:num w:numId="26">
    <w:abstractNumId w:val="4"/>
  </w:num>
  <w:num w:numId="27">
    <w:abstractNumId w:val="36"/>
  </w:num>
  <w:num w:numId="28">
    <w:abstractNumId w:val="21"/>
  </w:num>
  <w:num w:numId="29">
    <w:abstractNumId w:val="33"/>
  </w:num>
  <w:num w:numId="30">
    <w:abstractNumId w:val="0"/>
  </w:num>
  <w:num w:numId="31">
    <w:abstractNumId w:val="6"/>
  </w:num>
  <w:num w:numId="32">
    <w:abstractNumId w:val="30"/>
  </w:num>
  <w:num w:numId="33">
    <w:abstractNumId w:val="18"/>
  </w:num>
  <w:num w:numId="34">
    <w:abstractNumId w:val="37"/>
  </w:num>
  <w:num w:numId="35">
    <w:abstractNumId w:val="19"/>
  </w:num>
  <w:num w:numId="36">
    <w:abstractNumId w:val="13"/>
  </w:num>
  <w:num w:numId="37">
    <w:abstractNumId w:val="1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3754"/>
    <w:rsid w:val="00007228"/>
    <w:rsid w:val="00010039"/>
    <w:rsid w:val="000131CA"/>
    <w:rsid w:val="0001767B"/>
    <w:rsid w:val="000223B0"/>
    <w:rsid w:val="00024F58"/>
    <w:rsid w:val="00026AA2"/>
    <w:rsid w:val="00030A8D"/>
    <w:rsid w:val="00031FA1"/>
    <w:rsid w:val="000365A1"/>
    <w:rsid w:val="00036874"/>
    <w:rsid w:val="00036F0D"/>
    <w:rsid w:val="0003701A"/>
    <w:rsid w:val="000409A2"/>
    <w:rsid w:val="00042E9C"/>
    <w:rsid w:val="00044AD4"/>
    <w:rsid w:val="00046643"/>
    <w:rsid w:val="00054575"/>
    <w:rsid w:val="00054641"/>
    <w:rsid w:val="00054BA9"/>
    <w:rsid w:val="00062934"/>
    <w:rsid w:val="00063AB8"/>
    <w:rsid w:val="0006426F"/>
    <w:rsid w:val="000660E1"/>
    <w:rsid w:val="0006675A"/>
    <w:rsid w:val="00083732"/>
    <w:rsid w:val="00085FFB"/>
    <w:rsid w:val="000949F9"/>
    <w:rsid w:val="00096A77"/>
    <w:rsid w:val="000978C7"/>
    <w:rsid w:val="000A3789"/>
    <w:rsid w:val="000A5130"/>
    <w:rsid w:val="000A6052"/>
    <w:rsid w:val="000B7D5A"/>
    <w:rsid w:val="000C35F9"/>
    <w:rsid w:val="000C442A"/>
    <w:rsid w:val="000C6237"/>
    <w:rsid w:val="000C62E8"/>
    <w:rsid w:val="000C652A"/>
    <w:rsid w:val="000C6B67"/>
    <w:rsid w:val="000C78D8"/>
    <w:rsid w:val="000D3457"/>
    <w:rsid w:val="000D6FB2"/>
    <w:rsid w:val="000E1119"/>
    <w:rsid w:val="000E7152"/>
    <w:rsid w:val="000F33E4"/>
    <w:rsid w:val="000F44D4"/>
    <w:rsid w:val="000F485B"/>
    <w:rsid w:val="000F6A97"/>
    <w:rsid w:val="000F6BFA"/>
    <w:rsid w:val="001004EF"/>
    <w:rsid w:val="00100BE0"/>
    <w:rsid w:val="00110F08"/>
    <w:rsid w:val="001176A7"/>
    <w:rsid w:val="00126E1C"/>
    <w:rsid w:val="001376FB"/>
    <w:rsid w:val="001401F4"/>
    <w:rsid w:val="00140659"/>
    <w:rsid w:val="0014283F"/>
    <w:rsid w:val="00142A66"/>
    <w:rsid w:val="00156D24"/>
    <w:rsid w:val="00160129"/>
    <w:rsid w:val="001612F9"/>
    <w:rsid w:val="00163107"/>
    <w:rsid w:val="00163818"/>
    <w:rsid w:val="0016475A"/>
    <w:rsid w:val="00165F1D"/>
    <w:rsid w:val="001674B0"/>
    <w:rsid w:val="00167FB4"/>
    <w:rsid w:val="00170C99"/>
    <w:rsid w:val="00174B6E"/>
    <w:rsid w:val="0017664B"/>
    <w:rsid w:val="00176FFA"/>
    <w:rsid w:val="00193F60"/>
    <w:rsid w:val="00194AC7"/>
    <w:rsid w:val="001A69C7"/>
    <w:rsid w:val="001A7D6E"/>
    <w:rsid w:val="001B2F98"/>
    <w:rsid w:val="001B3BD9"/>
    <w:rsid w:val="001C0DEE"/>
    <w:rsid w:val="001C19F3"/>
    <w:rsid w:val="001C2986"/>
    <w:rsid w:val="001D064B"/>
    <w:rsid w:val="001D16CD"/>
    <w:rsid w:val="001D6612"/>
    <w:rsid w:val="001E3483"/>
    <w:rsid w:val="001E7EA1"/>
    <w:rsid w:val="001F4598"/>
    <w:rsid w:val="001F71C5"/>
    <w:rsid w:val="001F74EB"/>
    <w:rsid w:val="002074F0"/>
    <w:rsid w:val="00220CEF"/>
    <w:rsid w:val="002258C4"/>
    <w:rsid w:val="0022632E"/>
    <w:rsid w:val="00226924"/>
    <w:rsid w:val="002321F6"/>
    <w:rsid w:val="00233053"/>
    <w:rsid w:val="002408D8"/>
    <w:rsid w:val="00242D5B"/>
    <w:rsid w:val="00247E56"/>
    <w:rsid w:val="00253865"/>
    <w:rsid w:val="00253A9B"/>
    <w:rsid w:val="002609AE"/>
    <w:rsid w:val="00265450"/>
    <w:rsid w:val="00265899"/>
    <w:rsid w:val="00266B95"/>
    <w:rsid w:val="00266C2B"/>
    <w:rsid w:val="00271FFE"/>
    <w:rsid w:val="00274494"/>
    <w:rsid w:val="00276089"/>
    <w:rsid w:val="00281A57"/>
    <w:rsid w:val="00287F1D"/>
    <w:rsid w:val="0029129F"/>
    <w:rsid w:val="002936F1"/>
    <w:rsid w:val="00295F14"/>
    <w:rsid w:val="002A4839"/>
    <w:rsid w:val="002A4DCF"/>
    <w:rsid w:val="002B017B"/>
    <w:rsid w:val="002B107F"/>
    <w:rsid w:val="002B59DD"/>
    <w:rsid w:val="002B5BD3"/>
    <w:rsid w:val="002C1F56"/>
    <w:rsid w:val="002C4F1C"/>
    <w:rsid w:val="002D5A79"/>
    <w:rsid w:val="002D61B1"/>
    <w:rsid w:val="002D6C7B"/>
    <w:rsid w:val="002D709C"/>
    <w:rsid w:val="002E1605"/>
    <w:rsid w:val="002E1A86"/>
    <w:rsid w:val="002E37BA"/>
    <w:rsid w:val="002E4DF1"/>
    <w:rsid w:val="002E7142"/>
    <w:rsid w:val="002F6848"/>
    <w:rsid w:val="00301639"/>
    <w:rsid w:val="0030483B"/>
    <w:rsid w:val="00304914"/>
    <w:rsid w:val="00307DA1"/>
    <w:rsid w:val="003113FB"/>
    <w:rsid w:val="00314561"/>
    <w:rsid w:val="00317864"/>
    <w:rsid w:val="00321ABC"/>
    <w:rsid w:val="003256BA"/>
    <w:rsid w:val="00325B1A"/>
    <w:rsid w:val="003329AD"/>
    <w:rsid w:val="00332D8A"/>
    <w:rsid w:val="00336CE6"/>
    <w:rsid w:val="00336F86"/>
    <w:rsid w:val="00347682"/>
    <w:rsid w:val="00352273"/>
    <w:rsid w:val="003578EA"/>
    <w:rsid w:val="00360361"/>
    <w:rsid w:val="003624FD"/>
    <w:rsid w:val="003657DD"/>
    <w:rsid w:val="003749D9"/>
    <w:rsid w:val="00375B8A"/>
    <w:rsid w:val="00377D32"/>
    <w:rsid w:val="00382491"/>
    <w:rsid w:val="003827F2"/>
    <w:rsid w:val="00391C88"/>
    <w:rsid w:val="00395618"/>
    <w:rsid w:val="003A029E"/>
    <w:rsid w:val="003A342B"/>
    <w:rsid w:val="003A3791"/>
    <w:rsid w:val="003B4B8F"/>
    <w:rsid w:val="003B7EC9"/>
    <w:rsid w:val="003C1640"/>
    <w:rsid w:val="003D162C"/>
    <w:rsid w:val="003D217B"/>
    <w:rsid w:val="003D531F"/>
    <w:rsid w:val="003E0779"/>
    <w:rsid w:val="003E14AD"/>
    <w:rsid w:val="003E2065"/>
    <w:rsid w:val="003F04B6"/>
    <w:rsid w:val="003F1230"/>
    <w:rsid w:val="003F2585"/>
    <w:rsid w:val="00400667"/>
    <w:rsid w:val="00400FB7"/>
    <w:rsid w:val="004019F3"/>
    <w:rsid w:val="00402895"/>
    <w:rsid w:val="00403EDD"/>
    <w:rsid w:val="00412477"/>
    <w:rsid w:val="00416DA0"/>
    <w:rsid w:val="004260E1"/>
    <w:rsid w:val="00426827"/>
    <w:rsid w:val="00426BEC"/>
    <w:rsid w:val="0042752A"/>
    <w:rsid w:val="00432B6C"/>
    <w:rsid w:val="004334EC"/>
    <w:rsid w:val="00435ADF"/>
    <w:rsid w:val="00436A80"/>
    <w:rsid w:val="00441343"/>
    <w:rsid w:val="00441357"/>
    <w:rsid w:val="004424D6"/>
    <w:rsid w:val="00443432"/>
    <w:rsid w:val="00452BAC"/>
    <w:rsid w:val="004549FF"/>
    <w:rsid w:val="00456579"/>
    <w:rsid w:val="004623ED"/>
    <w:rsid w:val="004632A9"/>
    <w:rsid w:val="004640E5"/>
    <w:rsid w:val="0046505C"/>
    <w:rsid w:val="00465EC9"/>
    <w:rsid w:val="00467C45"/>
    <w:rsid w:val="004726D4"/>
    <w:rsid w:val="004733B2"/>
    <w:rsid w:val="00485D03"/>
    <w:rsid w:val="0049342E"/>
    <w:rsid w:val="00493B81"/>
    <w:rsid w:val="004A5810"/>
    <w:rsid w:val="004B0A8E"/>
    <w:rsid w:val="004B11D7"/>
    <w:rsid w:val="004B376E"/>
    <w:rsid w:val="004B3B87"/>
    <w:rsid w:val="004B5208"/>
    <w:rsid w:val="004B5C0F"/>
    <w:rsid w:val="004B60F7"/>
    <w:rsid w:val="004B7FD5"/>
    <w:rsid w:val="004C0734"/>
    <w:rsid w:val="004C2B39"/>
    <w:rsid w:val="004C6B6F"/>
    <w:rsid w:val="004C7B65"/>
    <w:rsid w:val="004D2CA7"/>
    <w:rsid w:val="004D3A0D"/>
    <w:rsid w:val="004D583B"/>
    <w:rsid w:val="004D602D"/>
    <w:rsid w:val="004E0005"/>
    <w:rsid w:val="004E19CB"/>
    <w:rsid w:val="004E1BE7"/>
    <w:rsid w:val="004E3EE8"/>
    <w:rsid w:val="004F01BB"/>
    <w:rsid w:val="00500EC1"/>
    <w:rsid w:val="005011D5"/>
    <w:rsid w:val="00502164"/>
    <w:rsid w:val="00503FAF"/>
    <w:rsid w:val="00510757"/>
    <w:rsid w:val="00515F55"/>
    <w:rsid w:val="00516BEB"/>
    <w:rsid w:val="00520612"/>
    <w:rsid w:val="005237BB"/>
    <w:rsid w:val="00526638"/>
    <w:rsid w:val="00527BE4"/>
    <w:rsid w:val="00531952"/>
    <w:rsid w:val="00534A6F"/>
    <w:rsid w:val="005365EB"/>
    <w:rsid w:val="00536887"/>
    <w:rsid w:val="005373C2"/>
    <w:rsid w:val="00541560"/>
    <w:rsid w:val="005427D2"/>
    <w:rsid w:val="005431C1"/>
    <w:rsid w:val="00544175"/>
    <w:rsid w:val="005445A7"/>
    <w:rsid w:val="005446FB"/>
    <w:rsid w:val="0054672D"/>
    <w:rsid w:val="00546CE8"/>
    <w:rsid w:val="0054701E"/>
    <w:rsid w:val="005475E4"/>
    <w:rsid w:val="0055224F"/>
    <w:rsid w:val="00552A40"/>
    <w:rsid w:val="00557CE8"/>
    <w:rsid w:val="0056141F"/>
    <w:rsid w:val="00562A07"/>
    <w:rsid w:val="00571829"/>
    <w:rsid w:val="0057490F"/>
    <w:rsid w:val="00574AFE"/>
    <w:rsid w:val="00575C69"/>
    <w:rsid w:val="00577C7E"/>
    <w:rsid w:val="00592CF5"/>
    <w:rsid w:val="005942C5"/>
    <w:rsid w:val="005965E7"/>
    <w:rsid w:val="005A509A"/>
    <w:rsid w:val="005B7553"/>
    <w:rsid w:val="005C304C"/>
    <w:rsid w:val="005C5267"/>
    <w:rsid w:val="005C732C"/>
    <w:rsid w:val="005D75E8"/>
    <w:rsid w:val="005E0314"/>
    <w:rsid w:val="005E1FDD"/>
    <w:rsid w:val="005E3473"/>
    <w:rsid w:val="005F6BDD"/>
    <w:rsid w:val="00603114"/>
    <w:rsid w:val="006053D2"/>
    <w:rsid w:val="00610AD3"/>
    <w:rsid w:val="00614E3C"/>
    <w:rsid w:val="00620711"/>
    <w:rsid w:val="006234C2"/>
    <w:rsid w:val="00625CF6"/>
    <w:rsid w:val="00626204"/>
    <w:rsid w:val="00634E5C"/>
    <w:rsid w:val="00634EA0"/>
    <w:rsid w:val="00636D36"/>
    <w:rsid w:val="00641E95"/>
    <w:rsid w:val="006426D3"/>
    <w:rsid w:val="0064347B"/>
    <w:rsid w:val="00643E9D"/>
    <w:rsid w:val="0064759D"/>
    <w:rsid w:val="00654C18"/>
    <w:rsid w:val="0066596A"/>
    <w:rsid w:val="006677F3"/>
    <w:rsid w:val="00676C79"/>
    <w:rsid w:val="00677AD7"/>
    <w:rsid w:val="00682EA1"/>
    <w:rsid w:val="00685645"/>
    <w:rsid w:val="00685F06"/>
    <w:rsid w:val="00690D45"/>
    <w:rsid w:val="006943FF"/>
    <w:rsid w:val="006A0CBB"/>
    <w:rsid w:val="006A2935"/>
    <w:rsid w:val="006A36B1"/>
    <w:rsid w:val="006A51CF"/>
    <w:rsid w:val="006A581E"/>
    <w:rsid w:val="006B481B"/>
    <w:rsid w:val="006B62C3"/>
    <w:rsid w:val="006C280F"/>
    <w:rsid w:val="006D45F0"/>
    <w:rsid w:val="006D4ECF"/>
    <w:rsid w:val="006D681F"/>
    <w:rsid w:val="006E0582"/>
    <w:rsid w:val="006E18F5"/>
    <w:rsid w:val="006E1D02"/>
    <w:rsid w:val="006E3C8F"/>
    <w:rsid w:val="006E460C"/>
    <w:rsid w:val="006E575A"/>
    <w:rsid w:val="006F0CC4"/>
    <w:rsid w:val="006F1CEB"/>
    <w:rsid w:val="006F3300"/>
    <w:rsid w:val="006F3330"/>
    <w:rsid w:val="006F47E2"/>
    <w:rsid w:val="006F5268"/>
    <w:rsid w:val="00706373"/>
    <w:rsid w:val="00706DE0"/>
    <w:rsid w:val="007103F2"/>
    <w:rsid w:val="00717480"/>
    <w:rsid w:val="0072114C"/>
    <w:rsid w:val="0072358E"/>
    <w:rsid w:val="00725093"/>
    <w:rsid w:val="0072753C"/>
    <w:rsid w:val="00735438"/>
    <w:rsid w:val="00741BED"/>
    <w:rsid w:val="00745B99"/>
    <w:rsid w:val="00745BA4"/>
    <w:rsid w:val="00747066"/>
    <w:rsid w:val="00755F84"/>
    <w:rsid w:val="00756018"/>
    <w:rsid w:val="007608DE"/>
    <w:rsid w:val="00763C72"/>
    <w:rsid w:val="00763DCA"/>
    <w:rsid w:val="007707DA"/>
    <w:rsid w:val="007713A8"/>
    <w:rsid w:val="00772470"/>
    <w:rsid w:val="00772B7F"/>
    <w:rsid w:val="00775614"/>
    <w:rsid w:val="00775DC6"/>
    <w:rsid w:val="00776424"/>
    <w:rsid w:val="00777DAD"/>
    <w:rsid w:val="0078216E"/>
    <w:rsid w:val="00794828"/>
    <w:rsid w:val="00797D2A"/>
    <w:rsid w:val="007A1571"/>
    <w:rsid w:val="007A20BE"/>
    <w:rsid w:val="007A419C"/>
    <w:rsid w:val="007A42E8"/>
    <w:rsid w:val="007A58AE"/>
    <w:rsid w:val="007A66FE"/>
    <w:rsid w:val="007A7E27"/>
    <w:rsid w:val="007B634A"/>
    <w:rsid w:val="007C65AE"/>
    <w:rsid w:val="007C6CC2"/>
    <w:rsid w:val="007D27EC"/>
    <w:rsid w:val="007D3AAD"/>
    <w:rsid w:val="007F42DC"/>
    <w:rsid w:val="007F745D"/>
    <w:rsid w:val="00802F76"/>
    <w:rsid w:val="00806472"/>
    <w:rsid w:val="00807C9D"/>
    <w:rsid w:val="00810287"/>
    <w:rsid w:val="00811FD6"/>
    <w:rsid w:val="00812D6C"/>
    <w:rsid w:val="00812F4A"/>
    <w:rsid w:val="0081405E"/>
    <w:rsid w:val="00822464"/>
    <w:rsid w:val="00831AD5"/>
    <w:rsid w:val="0083455F"/>
    <w:rsid w:val="00843FDD"/>
    <w:rsid w:val="00844AF8"/>
    <w:rsid w:val="00847C7B"/>
    <w:rsid w:val="0085205A"/>
    <w:rsid w:val="0085485F"/>
    <w:rsid w:val="008558B5"/>
    <w:rsid w:val="00855CF4"/>
    <w:rsid w:val="0086146D"/>
    <w:rsid w:val="00861817"/>
    <w:rsid w:val="00861927"/>
    <w:rsid w:val="00862394"/>
    <w:rsid w:val="00862A9F"/>
    <w:rsid w:val="00872F4A"/>
    <w:rsid w:val="00873DD6"/>
    <w:rsid w:val="008802B9"/>
    <w:rsid w:val="00880BAD"/>
    <w:rsid w:val="0088347B"/>
    <w:rsid w:val="008849F4"/>
    <w:rsid w:val="00890258"/>
    <w:rsid w:val="00890ED5"/>
    <w:rsid w:val="008912E0"/>
    <w:rsid w:val="008A1729"/>
    <w:rsid w:val="008A3C99"/>
    <w:rsid w:val="008A64AF"/>
    <w:rsid w:val="008B0648"/>
    <w:rsid w:val="008B59EC"/>
    <w:rsid w:val="008C073F"/>
    <w:rsid w:val="008C1500"/>
    <w:rsid w:val="008C1A65"/>
    <w:rsid w:val="008C58C9"/>
    <w:rsid w:val="008D227D"/>
    <w:rsid w:val="008D39B5"/>
    <w:rsid w:val="008D3E1B"/>
    <w:rsid w:val="008E00AB"/>
    <w:rsid w:val="008E1880"/>
    <w:rsid w:val="008E2303"/>
    <w:rsid w:val="008E2504"/>
    <w:rsid w:val="008E353E"/>
    <w:rsid w:val="008E52E6"/>
    <w:rsid w:val="008E6573"/>
    <w:rsid w:val="008E6F4D"/>
    <w:rsid w:val="008E7878"/>
    <w:rsid w:val="008E7D26"/>
    <w:rsid w:val="008E7E90"/>
    <w:rsid w:val="008E7EB0"/>
    <w:rsid w:val="008F05E8"/>
    <w:rsid w:val="00901B1F"/>
    <w:rsid w:val="009147FF"/>
    <w:rsid w:val="0092138C"/>
    <w:rsid w:val="00923C56"/>
    <w:rsid w:val="0093742F"/>
    <w:rsid w:val="009412C3"/>
    <w:rsid w:val="009436CE"/>
    <w:rsid w:val="00943D3F"/>
    <w:rsid w:val="00945DE2"/>
    <w:rsid w:val="0096111E"/>
    <w:rsid w:val="00967CA5"/>
    <w:rsid w:val="00973B9F"/>
    <w:rsid w:val="00976F34"/>
    <w:rsid w:val="009962E5"/>
    <w:rsid w:val="009A0DF9"/>
    <w:rsid w:val="009A1D24"/>
    <w:rsid w:val="009A2619"/>
    <w:rsid w:val="009A4658"/>
    <w:rsid w:val="009A47DC"/>
    <w:rsid w:val="009B6393"/>
    <w:rsid w:val="009B6653"/>
    <w:rsid w:val="009C063B"/>
    <w:rsid w:val="009C12D7"/>
    <w:rsid w:val="009C1FC8"/>
    <w:rsid w:val="009C3929"/>
    <w:rsid w:val="009C3ACC"/>
    <w:rsid w:val="009C45EC"/>
    <w:rsid w:val="009C603C"/>
    <w:rsid w:val="009C62B0"/>
    <w:rsid w:val="009D52E6"/>
    <w:rsid w:val="009D5E5B"/>
    <w:rsid w:val="009E71AD"/>
    <w:rsid w:val="009E72A2"/>
    <w:rsid w:val="009E73AD"/>
    <w:rsid w:val="009F319A"/>
    <w:rsid w:val="009F6260"/>
    <w:rsid w:val="009F6E55"/>
    <w:rsid w:val="00A00579"/>
    <w:rsid w:val="00A10D1E"/>
    <w:rsid w:val="00A12A48"/>
    <w:rsid w:val="00A201E9"/>
    <w:rsid w:val="00A22BF3"/>
    <w:rsid w:val="00A263EF"/>
    <w:rsid w:val="00A27031"/>
    <w:rsid w:val="00A30E94"/>
    <w:rsid w:val="00A323AF"/>
    <w:rsid w:val="00A326E7"/>
    <w:rsid w:val="00A42DF4"/>
    <w:rsid w:val="00A54711"/>
    <w:rsid w:val="00A54BED"/>
    <w:rsid w:val="00A56F77"/>
    <w:rsid w:val="00A6664A"/>
    <w:rsid w:val="00A6788F"/>
    <w:rsid w:val="00A72CB7"/>
    <w:rsid w:val="00A72F60"/>
    <w:rsid w:val="00A77DC9"/>
    <w:rsid w:val="00A80932"/>
    <w:rsid w:val="00A85284"/>
    <w:rsid w:val="00A863F7"/>
    <w:rsid w:val="00A86D68"/>
    <w:rsid w:val="00A948A9"/>
    <w:rsid w:val="00AA3574"/>
    <w:rsid w:val="00AA3A5D"/>
    <w:rsid w:val="00AA5C69"/>
    <w:rsid w:val="00AB132E"/>
    <w:rsid w:val="00AB3829"/>
    <w:rsid w:val="00AB4D85"/>
    <w:rsid w:val="00AC39FB"/>
    <w:rsid w:val="00AC62C1"/>
    <w:rsid w:val="00AD0427"/>
    <w:rsid w:val="00AD1ED4"/>
    <w:rsid w:val="00AE041B"/>
    <w:rsid w:val="00AF21FD"/>
    <w:rsid w:val="00AF3CCA"/>
    <w:rsid w:val="00AF5160"/>
    <w:rsid w:val="00B05B72"/>
    <w:rsid w:val="00B10FAC"/>
    <w:rsid w:val="00B138AC"/>
    <w:rsid w:val="00B15201"/>
    <w:rsid w:val="00B175A8"/>
    <w:rsid w:val="00B17A81"/>
    <w:rsid w:val="00B17B70"/>
    <w:rsid w:val="00B22CC5"/>
    <w:rsid w:val="00B22DB4"/>
    <w:rsid w:val="00B25454"/>
    <w:rsid w:val="00B26325"/>
    <w:rsid w:val="00B300EA"/>
    <w:rsid w:val="00B33ECA"/>
    <w:rsid w:val="00B33ED9"/>
    <w:rsid w:val="00B40464"/>
    <w:rsid w:val="00B418F4"/>
    <w:rsid w:val="00B46626"/>
    <w:rsid w:val="00B5125B"/>
    <w:rsid w:val="00B56DAB"/>
    <w:rsid w:val="00B57B88"/>
    <w:rsid w:val="00B65C9F"/>
    <w:rsid w:val="00B77296"/>
    <w:rsid w:val="00B824B5"/>
    <w:rsid w:val="00B82B0F"/>
    <w:rsid w:val="00B84547"/>
    <w:rsid w:val="00BA0711"/>
    <w:rsid w:val="00BA27EA"/>
    <w:rsid w:val="00BA495B"/>
    <w:rsid w:val="00BA6DC5"/>
    <w:rsid w:val="00BA7CAB"/>
    <w:rsid w:val="00BB042E"/>
    <w:rsid w:val="00BB2F8A"/>
    <w:rsid w:val="00BC19AF"/>
    <w:rsid w:val="00BC760C"/>
    <w:rsid w:val="00BD30FE"/>
    <w:rsid w:val="00BD44DB"/>
    <w:rsid w:val="00BD6D56"/>
    <w:rsid w:val="00BE6529"/>
    <w:rsid w:val="00BE7F64"/>
    <w:rsid w:val="00BF0029"/>
    <w:rsid w:val="00BF0207"/>
    <w:rsid w:val="00BF3BA6"/>
    <w:rsid w:val="00BF4CCB"/>
    <w:rsid w:val="00BF5D96"/>
    <w:rsid w:val="00BF799B"/>
    <w:rsid w:val="00C005FE"/>
    <w:rsid w:val="00C06268"/>
    <w:rsid w:val="00C13122"/>
    <w:rsid w:val="00C141CF"/>
    <w:rsid w:val="00C142E7"/>
    <w:rsid w:val="00C2018B"/>
    <w:rsid w:val="00C21EDF"/>
    <w:rsid w:val="00C24923"/>
    <w:rsid w:val="00C2517F"/>
    <w:rsid w:val="00C252DC"/>
    <w:rsid w:val="00C26EF4"/>
    <w:rsid w:val="00C275A6"/>
    <w:rsid w:val="00C3026D"/>
    <w:rsid w:val="00C3415F"/>
    <w:rsid w:val="00C41B19"/>
    <w:rsid w:val="00C4294A"/>
    <w:rsid w:val="00C5632D"/>
    <w:rsid w:val="00C57BB6"/>
    <w:rsid w:val="00C57BE6"/>
    <w:rsid w:val="00C610FB"/>
    <w:rsid w:val="00C635F8"/>
    <w:rsid w:val="00C64792"/>
    <w:rsid w:val="00C65F68"/>
    <w:rsid w:val="00C72B7A"/>
    <w:rsid w:val="00C809E9"/>
    <w:rsid w:val="00C80BE3"/>
    <w:rsid w:val="00C81AD5"/>
    <w:rsid w:val="00C826A9"/>
    <w:rsid w:val="00C84BA9"/>
    <w:rsid w:val="00C87BC8"/>
    <w:rsid w:val="00C95BD9"/>
    <w:rsid w:val="00C95F55"/>
    <w:rsid w:val="00CA0720"/>
    <w:rsid w:val="00CA2825"/>
    <w:rsid w:val="00CA4D50"/>
    <w:rsid w:val="00CB37D9"/>
    <w:rsid w:val="00CB4FA1"/>
    <w:rsid w:val="00CB69AE"/>
    <w:rsid w:val="00CC159C"/>
    <w:rsid w:val="00CC1D05"/>
    <w:rsid w:val="00CD0FD5"/>
    <w:rsid w:val="00CD1232"/>
    <w:rsid w:val="00CE1645"/>
    <w:rsid w:val="00CE1965"/>
    <w:rsid w:val="00CE25C9"/>
    <w:rsid w:val="00CF24ED"/>
    <w:rsid w:val="00CF74B4"/>
    <w:rsid w:val="00D00F9E"/>
    <w:rsid w:val="00D01E91"/>
    <w:rsid w:val="00D046DD"/>
    <w:rsid w:val="00D053CF"/>
    <w:rsid w:val="00D10E0E"/>
    <w:rsid w:val="00D11176"/>
    <w:rsid w:val="00D15B61"/>
    <w:rsid w:val="00D161FB"/>
    <w:rsid w:val="00D21950"/>
    <w:rsid w:val="00D2668E"/>
    <w:rsid w:val="00D33333"/>
    <w:rsid w:val="00D33B0B"/>
    <w:rsid w:val="00D37EB9"/>
    <w:rsid w:val="00D4021C"/>
    <w:rsid w:val="00D4029F"/>
    <w:rsid w:val="00D4035A"/>
    <w:rsid w:val="00D43241"/>
    <w:rsid w:val="00D45017"/>
    <w:rsid w:val="00D46308"/>
    <w:rsid w:val="00D53F2B"/>
    <w:rsid w:val="00D5718E"/>
    <w:rsid w:val="00D57893"/>
    <w:rsid w:val="00D63A67"/>
    <w:rsid w:val="00D6493D"/>
    <w:rsid w:val="00D667CE"/>
    <w:rsid w:val="00D668D1"/>
    <w:rsid w:val="00D75C27"/>
    <w:rsid w:val="00D778C7"/>
    <w:rsid w:val="00D84170"/>
    <w:rsid w:val="00D861A7"/>
    <w:rsid w:val="00D913FD"/>
    <w:rsid w:val="00D93B38"/>
    <w:rsid w:val="00D96B1C"/>
    <w:rsid w:val="00D97BC8"/>
    <w:rsid w:val="00DB050B"/>
    <w:rsid w:val="00DB32DA"/>
    <w:rsid w:val="00DB3342"/>
    <w:rsid w:val="00DB3CF3"/>
    <w:rsid w:val="00DB4C67"/>
    <w:rsid w:val="00DB5162"/>
    <w:rsid w:val="00DC11A1"/>
    <w:rsid w:val="00DC3D51"/>
    <w:rsid w:val="00DC4B3A"/>
    <w:rsid w:val="00DC5075"/>
    <w:rsid w:val="00DD06E3"/>
    <w:rsid w:val="00DD0E42"/>
    <w:rsid w:val="00DD42EB"/>
    <w:rsid w:val="00DD662E"/>
    <w:rsid w:val="00DE0B01"/>
    <w:rsid w:val="00DE534A"/>
    <w:rsid w:val="00DF17FF"/>
    <w:rsid w:val="00DF7C23"/>
    <w:rsid w:val="00E007F1"/>
    <w:rsid w:val="00E0504E"/>
    <w:rsid w:val="00E068B7"/>
    <w:rsid w:val="00E1242C"/>
    <w:rsid w:val="00E13431"/>
    <w:rsid w:val="00E1628D"/>
    <w:rsid w:val="00E2134B"/>
    <w:rsid w:val="00E2711E"/>
    <w:rsid w:val="00E27A9C"/>
    <w:rsid w:val="00E27CE2"/>
    <w:rsid w:val="00E349A8"/>
    <w:rsid w:val="00E437B9"/>
    <w:rsid w:val="00E44204"/>
    <w:rsid w:val="00E46266"/>
    <w:rsid w:val="00E5040F"/>
    <w:rsid w:val="00E51AEC"/>
    <w:rsid w:val="00E53AFC"/>
    <w:rsid w:val="00E54B40"/>
    <w:rsid w:val="00E6065E"/>
    <w:rsid w:val="00E60DB1"/>
    <w:rsid w:val="00E61765"/>
    <w:rsid w:val="00E7002F"/>
    <w:rsid w:val="00E736A5"/>
    <w:rsid w:val="00E73E3E"/>
    <w:rsid w:val="00E7458B"/>
    <w:rsid w:val="00E753D4"/>
    <w:rsid w:val="00E839CA"/>
    <w:rsid w:val="00E86A3F"/>
    <w:rsid w:val="00E87703"/>
    <w:rsid w:val="00E90C3F"/>
    <w:rsid w:val="00E90F30"/>
    <w:rsid w:val="00E96474"/>
    <w:rsid w:val="00EA3A19"/>
    <w:rsid w:val="00EA7D25"/>
    <w:rsid w:val="00EB6E6D"/>
    <w:rsid w:val="00EC2B41"/>
    <w:rsid w:val="00EC735E"/>
    <w:rsid w:val="00ED2103"/>
    <w:rsid w:val="00ED54E4"/>
    <w:rsid w:val="00ED73EF"/>
    <w:rsid w:val="00EE1439"/>
    <w:rsid w:val="00EE26FC"/>
    <w:rsid w:val="00EE32E4"/>
    <w:rsid w:val="00EE5A0C"/>
    <w:rsid w:val="00F05400"/>
    <w:rsid w:val="00F05D3C"/>
    <w:rsid w:val="00F06BA6"/>
    <w:rsid w:val="00F119A0"/>
    <w:rsid w:val="00F239C0"/>
    <w:rsid w:val="00F36917"/>
    <w:rsid w:val="00F37642"/>
    <w:rsid w:val="00F37FB4"/>
    <w:rsid w:val="00F43D40"/>
    <w:rsid w:val="00F442ED"/>
    <w:rsid w:val="00F45009"/>
    <w:rsid w:val="00F54A1C"/>
    <w:rsid w:val="00F5625D"/>
    <w:rsid w:val="00F6187C"/>
    <w:rsid w:val="00F64613"/>
    <w:rsid w:val="00F66DB5"/>
    <w:rsid w:val="00F66E7E"/>
    <w:rsid w:val="00F6784D"/>
    <w:rsid w:val="00F825EB"/>
    <w:rsid w:val="00F84F99"/>
    <w:rsid w:val="00F86100"/>
    <w:rsid w:val="00F86C0E"/>
    <w:rsid w:val="00F90036"/>
    <w:rsid w:val="00F932EF"/>
    <w:rsid w:val="00F970B8"/>
    <w:rsid w:val="00FB11BA"/>
    <w:rsid w:val="00FB4577"/>
    <w:rsid w:val="00FC04B8"/>
    <w:rsid w:val="00FC26FC"/>
    <w:rsid w:val="00FC555D"/>
    <w:rsid w:val="00FD09FE"/>
    <w:rsid w:val="00FD1715"/>
    <w:rsid w:val="00FD3DDA"/>
    <w:rsid w:val="00FD5AD9"/>
    <w:rsid w:val="00FE02DA"/>
    <w:rsid w:val="00FE2331"/>
    <w:rsid w:val="00FE738E"/>
    <w:rsid w:val="00FF0FF1"/>
    <w:rsid w:val="00FF21CB"/>
    <w:rsid w:val="00FF420D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63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3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8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5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34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2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3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8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9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2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66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0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73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8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66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FAB77-2D4E-416E-9E01-A8789E4C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38</Pages>
  <Words>11746</Words>
  <Characters>66953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9</cp:revision>
  <cp:lastPrinted>2025-08-13T04:17:00Z</cp:lastPrinted>
  <dcterms:created xsi:type="dcterms:W3CDTF">2025-01-28T04:46:00Z</dcterms:created>
  <dcterms:modified xsi:type="dcterms:W3CDTF">2025-08-15T07:34:00Z</dcterms:modified>
</cp:coreProperties>
</file>